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244A3" w14:textId="024041F6" w:rsidR="00AE0538" w:rsidRPr="002565F4" w:rsidRDefault="00AE0538" w:rsidP="00AE0538">
      <w:pPr>
        <w:pStyle w:val="Normlnywebov"/>
        <w:spacing w:before="0" w:beforeAutospacing="0" w:after="0" w:afterAutospacing="0" w:line="340" w:lineRule="atLeast"/>
        <w:jc w:val="center"/>
        <w:rPr>
          <w:color w:val="000000"/>
        </w:rPr>
      </w:pPr>
      <w:r w:rsidRPr="002565F4">
        <w:rPr>
          <w:rStyle w:val="Vrazn"/>
          <w:color w:val="000000"/>
        </w:rPr>
        <w:t>Obec Zemplínska Nová Ves vyhlasuje obchodnú verejnú súťaž</w:t>
      </w:r>
    </w:p>
    <w:p w14:paraId="4F2FF92E" w14:textId="0AC1DD94" w:rsidR="00AE0538" w:rsidRPr="002565F4" w:rsidRDefault="00AE0538" w:rsidP="00AE0538">
      <w:pPr>
        <w:pStyle w:val="Normlnywebov"/>
        <w:spacing w:before="0" w:beforeAutospacing="0" w:after="240" w:afterAutospacing="0" w:line="340" w:lineRule="atLeast"/>
        <w:jc w:val="center"/>
        <w:rPr>
          <w:color w:val="000000"/>
        </w:rPr>
      </w:pPr>
      <w:r w:rsidRPr="002565F4">
        <w:rPr>
          <w:color w:val="000000"/>
        </w:rPr>
        <w:t>podľa § 9a ods. 1 písm. a ods. 9 zákona č. 138/1991 Zb. o majetku obcí a podľa § 281 až 288 Obchodného zákonníka</w:t>
      </w:r>
    </w:p>
    <w:p w14:paraId="7E773CFD" w14:textId="1956E4C8" w:rsidR="00AE0538" w:rsidRPr="002565F4" w:rsidRDefault="00AE0538" w:rsidP="00AE0538">
      <w:pPr>
        <w:pStyle w:val="Normlnywebov"/>
        <w:spacing w:before="0" w:beforeAutospacing="0" w:after="240" w:afterAutospacing="0" w:line="340" w:lineRule="atLeast"/>
        <w:jc w:val="center"/>
        <w:rPr>
          <w:color w:val="000000"/>
        </w:rPr>
      </w:pPr>
      <w:r w:rsidRPr="002565F4">
        <w:rPr>
          <w:color w:val="000000"/>
        </w:rPr>
        <w:t xml:space="preserve">na </w:t>
      </w:r>
      <w:r w:rsidR="00EB6825">
        <w:rPr>
          <w:color w:val="000000"/>
        </w:rPr>
        <w:t>p</w:t>
      </w:r>
      <w:r w:rsidRPr="002565F4">
        <w:rPr>
          <w:color w:val="000000"/>
        </w:rPr>
        <w:t>renájom pozemkov v katastri obce Zemplínska Nová Ves na poľnohospodárske účely</w:t>
      </w:r>
    </w:p>
    <w:p w14:paraId="3F6BA99A" w14:textId="77777777" w:rsidR="00AE0538" w:rsidRPr="002565F4" w:rsidRDefault="00AE0538" w:rsidP="00AE0538">
      <w:pPr>
        <w:pStyle w:val="Normlnywebov"/>
        <w:spacing w:before="0" w:beforeAutospacing="0" w:after="240" w:afterAutospacing="0" w:line="340" w:lineRule="atLeast"/>
        <w:rPr>
          <w:color w:val="000000"/>
        </w:rPr>
      </w:pPr>
      <w:r w:rsidRPr="002565F4">
        <w:rPr>
          <w:color w:val="000000"/>
        </w:rPr>
        <w:t>za dodržania nasledovných súťažných podmienok:</w:t>
      </w:r>
    </w:p>
    <w:p w14:paraId="714440A5" w14:textId="518D711C" w:rsidR="00AE0538" w:rsidRPr="002565F4" w:rsidRDefault="00AE0538" w:rsidP="005B1ED9">
      <w:pPr>
        <w:pStyle w:val="Zkladntext2"/>
        <w:numPr>
          <w:ilvl w:val="0"/>
          <w:numId w:val="20"/>
        </w:numPr>
        <w:spacing w:line="240" w:lineRule="auto"/>
        <w:ind w:left="426" w:right="40" w:hanging="426"/>
        <w:jc w:val="left"/>
        <w:rPr>
          <w:sz w:val="24"/>
          <w:szCs w:val="24"/>
        </w:rPr>
      </w:pPr>
      <w:r w:rsidRPr="002565F4">
        <w:rPr>
          <w:rStyle w:val="Vrazn"/>
          <w:color w:val="000000"/>
          <w:sz w:val="24"/>
          <w:szCs w:val="24"/>
        </w:rPr>
        <w:t>Vyhlasovateľ OVS:</w:t>
      </w:r>
      <w:r w:rsidRPr="002565F4">
        <w:rPr>
          <w:b w:val="0"/>
          <w:sz w:val="24"/>
          <w:szCs w:val="24"/>
        </w:rPr>
        <w:tab/>
      </w:r>
      <w:r w:rsidRPr="002565F4">
        <w:rPr>
          <w:sz w:val="24"/>
          <w:szCs w:val="24"/>
        </w:rPr>
        <w:t>Obec Zemplínska Nová Ves</w:t>
      </w:r>
      <w:r w:rsidRPr="002565F4">
        <w:rPr>
          <w:b w:val="0"/>
          <w:sz w:val="24"/>
          <w:szCs w:val="24"/>
        </w:rPr>
        <w:tab/>
      </w:r>
    </w:p>
    <w:p w14:paraId="62710049" w14:textId="07F90500" w:rsidR="00AE0538" w:rsidRPr="002565F4" w:rsidRDefault="00AE0538" w:rsidP="005B1ED9">
      <w:pPr>
        <w:pStyle w:val="Zkladntext2"/>
        <w:spacing w:line="240" w:lineRule="auto"/>
        <w:ind w:right="40" w:firstLine="426"/>
        <w:jc w:val="left"/>
        <w:rPr>
          <w:sz w:val="24"/>
          <w:szCs w:val="24"/>
        </w:rPr>
      </w:pPr>
      <w:r w:rsidRPr="002565F4">
        <w:rPr>
          <w:b w:val="0"/>
          <w:sz w:val="24"/>
          <w:szCs w:val="24"/>
        </w:rPr>
        <w:t xml:space="preserve">Sídlo:    </w:t>
      </w:r>
      <w:r w:rsidRPr="002565F4">
        <w:rPr>
          <w:b w:val="0"/>
          <w:sz w:val="24"/>
          <w:szCs w:val="24"/>
        </w:rPr>
        <w:tab/>
      </w:r>
      <w:r w:rsidRPr="002565F4">
        <w:rPr>
          <w:b w:val="0"/>
          <w:sz w:val="24"/>
          <w:szCs w:val="24"/>
        </w:rPr>
        <w:tab/>
      </w:r>
      <w:r w:rsidRPr="002565F4">
        <w:rPr>
          <w:b w:val="0"/>
          <w:sz w:val="24"/>
          <w:szCs w:val="24"/>
        </w:rPr>
        <w:tab/>
      </w:r>
      <w:r w:rsidRPr="002565F4">
        <w:rPr>
          <w:sz w:val="24"/>
          <w:szCs w:val="24"/>
        </w:rPr>
        <w:t>Hlavná 182/51, 076 16 Zemplínska Nová Ves</w:t>
      </w:r>
    </w:p>
    <w:p w14:paraId="2424E496" w14:textId="5320D554" w:rsidR="00AE0538" w:rsidRPr="002565F4" w:rsidRDefault="00AE0538" w:rsidP="005B1ED9">
      <w:pPr>
        <w:pStyle w:val="Zkladntext2"/>
        <w:spacing w:line="240" w:lineRule="auto"/>
        <w:ind w:right="40" w:firstLine="426"/>
        <w:jc w:val="left"/>
        <w:rPr>
          <w:sz w:val="24"/>
          <w:szCs w:val="24"/>
        </w:rPr>
      </w:pPr>
      <w:r w:rsidRPr="002565F4">
        <w:rPr>
          <w:b w:val="0"/>
          <w:sz w:val="24"/>
          <w:szCs w:val="24"/>
        </w:rPr>
        <w:t xml:space="preserve">Zastúpený: </w:t>
      </w:r>
      <w:r w:rsidRPr="002565F4">
        <w:rPr>
          <w:b w:val="0"/>
          <w:sz w:val="24"/>
          <w:szCs w:val="24"/>
        </w:rPr>
        <w:tab/>
      </w:r>
      <w:r w:rsidRPr="002565F4">
        <w:rPr>
          <w:b w:val="0"/>
          <w:sz w:val="24"/>
          <w:szCs w:val="24"/>
        </w:rPr>
        <w:tab/>
      </w:r>
      <w:r w:rsidRPr="002565F4">
        <w:rPr>
          <w:sz w:val="24"/>
          <w:szCs w:val="24"/>
        </w:rPr>
        <w:t>Ing. Kamil Bodnár – starosta obce</w:t>
      </w:r>
    </w:p>
    <w:p w14:paraId="36620FD5" w14:textId="5EAF042B" w:rsidR="00AE0538" w:rsidRPr="002565F4" w:rsidRDefault="00AE0538" w:rsidP="005B1ED9">
      <w:pPr>
        <w:pStyle w:val="Standard"/>
        <w:ind w:firstLine="426"/>
        <w:jc w:val="both"/>
        <w:rPr>
          <w:rFonts w:cs="Times New Roman"/>
        </w:rPr>
      </w:pPr>
      <w:r w:rsidRPr="002565F4">
        <w:rPr>
          <w:rFonts w:cs="Times New Roman"/>
        </w:rPr>
        <w:t xml:space="preserve">IČO: </w:t>
      </w:r>
      <w:r w:rsidRPr="002565F4">
        <w:rPr>
          <w:rFonts w:cs="Times New Roman"/>
        </w:rPr>
        <w:tab/>
      </w:r>
      <w:r w:rsidRPr="002565F4">
        <w:rPr>
          <w:rFonts w:cs="Times New Roman"/>
        </w:rPr>
        <w:tab/>
      </w:r>
      <w:r w:rsidRPr="002565F4">
        <w:rPr>
          <w:rFonts w:cs="Times New Roman"/>
        </w:rPr>
        <w:tab/>
      </w:r>
      <w:r w:rsidRPr="002565F4">
        <w:rPr>
          <w:rFonts w:cs="Times New Roman"/>
          <w:b/>
        </w:rPr>
        <w:t>00332186</w:t>
      </w:r>
    </w:p>
    <w:p w14:paraId="6B0620D7" w14:textId="6450532B" w:rsidR="00AE0538" w:rsidRPr="002565F4" w:rsidRDefault="00AE0538" w:rsidP="005B1ED9">
      <w:pPr>
        <w:pStyle w:val="Standard"/>
        <w:ind w:firstLine="426"/>
        <w:rPr>
          <w:rFonts w:cs="Times New Roman"/>
        </w:rPr>
      </w:pPr>
      <w:r w:rsidRPr="002565F4">
        <w:rPr>
          <w:rFonts w:cs="Times New Roman"/>
        </w:rPr>
        <w:t xml:space="preserve">DIĆ: </w:t>
      </w:r>
      <w:r w:rsidRPr="002565F4">
        <w:rPr>
          <w:rFonts w:cs="Times New Roman"/>
        </w:rPr>
        <w:tab/>
      </w:r>
      <w:r w:rsidRPr="002565F4">
        <w:rPr>
          <w:rFonts w:cs="Times New Roman"/>
        </w:rPr>
        <w:tab/>
      </w:r>
      <w:r w:rsidRPr="002565F4">
        <w:rPr>
          <w:rFonts w:cs="Times New Roman"/>
        </w:rPr>
        <w:tab/>
      </w:r>
      <w:r w:rsidRPr="002565F4">
        <w:rPr>
          <w:rFonts w:cs="Times New Roman"/>
          <w:b/>
        </w:rPr>
        <w:t>2020773623</w:t>
      </w:r>
      <w:r w:rsidRPr="002565F4">
        <w:rPr>
          <w:rFonts w:cs="Times New Roman"/>
        </w:rPr>
        <w:t xml:space="preserve"> </w:t>
      </w:r>
    </w:p>
    <w:p w14:paraId="6526B65D" w14:textId="0B125735" w:rsidR="00AE0538" w:rsidRPr="002565F4" w:rsidRDefault="00AE0538" w:rsidP="005B1ED9">
      <w:pPr>
        <w:pStyle w:val="Standard"/>
        <w:ind w:firstLine="426"/>
        <w:rPr>
          <w:rFonts w:cs="Times New Roman"/>
        </w:rPr>
      </w:pPr>
      <w:r w:rsidRPr="002565F4">
        <w:rPr>
          <w:rFonts w:cs="Times New Roman"/>
        </w:rPr>
        <w:t xml:space="preserve">Email: </w:t>
      </w:r>
      <w:r w:rsidRPr="002565F4">
        <w:rPr>
          <w:rFonts w:cs="Times New Roman"/>
        </w:rPr>
        <w:tab/>
      </w:r>
      <w:r w:rsidRPr="002565F4">
        <w:rPr>
          <w:rFonts w:cs="Times New Roman"/>
        </w:rPr>
        <w:tab/>
      </w:r>
      <w:r w:rsidRPr="002565F4">
        <w:rPr>
          <w:rFonts w:cs="Times New Roman"/>
        </w:rPr>
        <w:tab/>
      </w:r>
      <w:r w:rsidRPr="002565F4">
        <w:rPr>
          <w:rFonts w:cs="Times New Roman"/>
          <w:b/>
        </w:rPr>
        <w:t>ouznves@gmail.com</w:t>
      </w:r>
    </w:p>
    <w:p w14:paraId="192EFAF5" w14:textId="30766234" w:rsidR="00AE0538" w:rsidRPr="002565F4" w:rsidRDefault="00AE0538" w:rsidP="005B1ED9">
      <w:pPr>
        <w:pStyle w:val="Standard"/>
        <w:ind w:firstLine="426"/>
        <w:rPr>
          <w:rFonts w:cs="Times New Roman"/>
        </w:rPr>
      </w:pPr>
      <w:r w:rsidRPr="002565F4">
        <w:rPr>
          <w:rFonts w:cs="Times New Roman"/>
        </w:rPr>
        <w:t xml:space="preserve">Tel.: </w:t>
      </w:r>
      <w:r w:rsidRPr="002565F4">
        <w:rPr>
          <w:rFonts w:cs="Times New Roman"/>
        </w:rPr>
        <w:tab/>
      </w:r>
      <w:r w:rsidRPr="002565F4">
        <w:rPr>
          <w:rFonts w:cs="Times New Roman"/>
        </w:rPr>
        <w:tab/>
      </w:r>
      <w:r w:rsidRPr="002565F4">
        <w:rPr>
          <w:rFonts w:cs="Times New Roman"/>
        </w:rPr>
        <w:tab/>
      </w:r>
      <w:r w:rsidRPr="002565F4">
        <w:rPr>
          <w:rFonts w:cs="Times New Roman"/>
          <w:b/>
        </w:rPr>
        <w:t>056/668</w:t>
      </w:r>
      <w:r w:rsidR="005B1ED9">
        <w:rPr>
          <w:rFonts w:cs="Times New Roman"/>
          <w:b/>
        </w:rPr>
        <w:t xml:space="preserve"> </w:t>
      </w:r>
      <w:r w:rsidRPr="002565F4">
        <w:rPr>
          <w:rFonts w:cs="Times New Roman"/>
          <w:b/>
        </w:rPr>
        <w:t>51</w:t>
      </w:r>
      <w:r w:rsidR="005B1ED9">
        <w:rPr>
          <w:rFonts w:cs="Times New Roman"/>
          <w:b/>
        </w:rPr>
        <w:t xml:space="preserve"> </w:t>
      </w:r>
      <w:r w:rsidRPr="002565F4">
        <w:rPr>
          <w:rFonts w:cs="Times New Roman"/>
          <w:b/>
        </w:rPr>
        <w:t>41</w:t>
      </w:r>
    </w:p>
    <w:p w14:paraId="3A5E556E" w14:textId="4A8BBF94" w:rsidR="00AE0538" w:rsidRPr="002565F4" w:rsidRDefault="00AE0538" w:rsidP="005B1ED9">
      <w:pPr>
        <w:pStyle w:val="Standard"/>
        <w:ind w:firstLine="426"/>
        <w:rPr>
          <w:rFonts w:cs="Times New Roman"/>
        </w:rPr>
      </w:pPr>
      <w:r w:rsidRPr="002565F4">
        <w:rPr>
          <w:rFonts w:cs="Times New Roman"/>
        </w:rPr>
        <w:t xml:space="preserve">Bankové spojenie: </w:t>
      </w:r>
      <w:r w:rsidRPr="002565F4">
        <w:rPr>
          <w:rFonts w:cs="Times New Roman"/>
        </w:rPr>
        <w:tab/>
      </w:r>
      <w:r w:rsidRPr="002565F4">
        <w:rPr>
          <w:rFonts w:cs="Times New Roman"/>
          <w:b/>
        </w:rPr>
        <w:t xml:space="preserve">ČSOB banka, </w:t>
      </w:r>
      <w:proofErr w:type="spellStart"/>
      <w:r w:rsidRPr="002565F4">
        <w:rPr>
          <w:rFonts w:cs="Times New Roman"/>
          <w:b/>
        </w:rPr>
        <w:t>a.s</w:t>
      </w:r>
      <w:proofErr w:type="spellEnd"/>
      <w:r w:rsidRPr="002565F4">
        <w:rPr>
          <w:rFonts w:cs="Times New Roman"/>
          <w:b/>
        </w:rPr>
        <w:t>.</w:t>
      </w:r>
      <w:r w:rsidRPr="002565F4">
        <w:rPr>
          <w:rFonts w:cs="Times New Roman"/>
        </w:rPr>
        <w:t xml:space="preserve">  </w:t>
      </w:r>
    </w:p>
    <w:p w14:paraId="5000414A" w14:textId="2FB75ADF" w:rsidR="00AE0538" w:rsidRPr="002565F4" w:rsidRDefault="00AE0538" w:rsidP="005B1ED9">
      <w:pPr>
        <w:pStyle w:val="Standard"/>
        <w:ind w:firstLine="426"/>
        <w:rPr>
          <w:rFonts w:cs="Times New Roman"/>
          <w:b/>
        </w:rPr>
      </w:pPr>
      <w:r w:rsidRPr="002565F4">
        <w:rPr>
          <w:rFonts w:cs="Times New Roman"/>
        </w:rPr>
        <w:t xml:space="preserve">IBAN: </w:t>
      </w:r>
      <w:r w:rsidRPr="002565F4">
        <w:rPr>
          <w:rFonts w:cs="Times New Roman"/>
        </w:rPr>
        <w:tab/>
      </w:r>
      <w:r w:rsidRPr="002565F4">
        <w:rPr>
          <w:rFonts w:cs="Times New Roman"/>
        </w:rPr>
        <w:tab/>
      </w:r>
      <w:r w:rsidRPr="002565F4">
        <w:rPr>
          <w:rFonts w:cs="Times New Roman"/>
        </w:rPr>
        <w:tab/>
      </w:r>
      <w:r w:rsidRPr="002565F4">
        <w:rPr>
          <w:rFonts w:cs="Times New Roman"/>
          <w:b/>
        </w:rPr>
        <w:t>SK17 5200 0000 0000 0697 7445</w:t>
      </w:r>
    </w:p>
    <w:p w14:paraId="0A631692" w14:textId="77777777" w:rsidR="00AE0538" w:rsidRPr="002565F4" w:rsidRDefault="00AE0538" w:rsidP="00AE0538">
      <w:pPr>
        <w:pStyle w:val="Standard"/>
        <w:rPr>
          <w:rFonts w:cs="Times New Roman"/>
        </w:rPr>
      </w:pPr>
    </w:p>
    <w:p w14:paraId="278DDEE8" w14:textId="6B119DCA" w:rsidR="00AE0538" w:rsidRPr="002565F4" w:rsidRDefault="00AE0538" w:rsidP="005B1ED9">
      <w:pPr>
        <w:pStyle w:val="Normlnywebov"/>
        <w:spacing w:before="0" w:beforeAutospacing="0" w:after="0" w:afterAutospacing="0" w:line="340" w:lineRule="atLeast"/>
        <w:ind w:left="426" w:hanging="426"/>
        <w:jc w:val="both"/>
        <w:rPr>
          <w:color w:val="000000"/>
        </w:rPr>
      </w:pPr>
      <w:r w:rsidRPr="002565F4">
        <w:rPr>
          <w:rStyle w:val="Vrazn"/>
          <w:color w:val="000000"/>
        </w:rPr>
        <w:t>2.</w:t>
      </w:r>
      <w:r w:rsidR="005B1ED9">
        <w:rPr>
          <w:rStyle w:val="Vrazn"/>
          <w:color w:val="000000"/>
        </w:rPr>
        <w:tab/>
      </w:r>
      <w:r w:rsidRPr="002565F4">
        <w:rPr>
          <w:rStyle w:val="Vrazn"/>
          <w:color w:val="000000"/>
        </w:rPr>
        <w:t>Názov OVS:</w:t>
      </w:r>
      <w:r w:rsidRPr="002565F4">
        <w:rPr>
          <w:rStyle w:val="apple-converted-space"/>
          <w:color w:val="000000"/>
        </w:rPr>
        <w:t> </w:t>
      </w:r>
      <w:r w:rsidRPr="002565F4">
        <w:rPr>
          <w:color w:val="000000"/>
        </w:rPr>
        <w:t>Prenájom pozemkov v katastri obce Zemplínska Nová Ves na poľnohospodárske účely</w:t>
      </w:r>
    </w:p>
    <w:p w14:paraId="08AD204F" w14:textId="18725DB7" w:rsidR="00AE0538" w:rsidRPr="002565F4" w:rsidRDefault="00AE0538" w:rsidP="005B1ED9">
      <w:pPr>
        <w:pStyle w:val="Normlnywebov"/>
        <w:spacing w:before="0" w:beforeAutospacing="0" w:after="0" w:afterAutospacing="0" w:line="340" w:lineRule="atLeast"/>
        <w:ind w:left="426" w:hanging="426"/>
        <w:rPr>
          <w:color w:val="000000"/>
        </w:rPr>
      </w:pPr>
      <w:r w:rsidRPr="002565F4">
        <w:rPr>
          <w:rStyle w:val="Vrazn"/>
          <w:color w:val="000000"/>
        </w:rPr>
        <w:t>3.</w:t>
      </w:r>
      <w:r w:rsidR="005B1ED9">
        <w:rPr>
          <w:rStyle w:val="Vrazn"/>
          <w:color w:val="000000"/>
        </w:rPr>
        <w:tab/>
      </w:r>
      <w:r w:rsidRPr="002565F4">
        <w:rPr>
          <w:rStyle w:val="Vrazn"/>
          <w:color w:val="000000"/>
        </w:rPr>
        <w:t>Predmet OVS:</w:t>
      </w:r>
      <w:r w:rsidRPr="002565F4">
        <w:rPr>
          <w:rStyle w:val="apple-converted-space"/>
          <w:color w:val="000000"/>
        </w:rPr>
        <w:t> </w:t>
      </w:r>
      <w:r w:rsidRPr="002565F4">
        <w:rPr>
          <w:color w:val="000000"/>
        </w:rPr>
        <w:t> prenájom nasledovných pozemkov:</w:t>
      </w:r>
    </w:p>
    <w:p w14:paraId="41593C94" w14:textId="491C8841" w:rsidR="00BD59E8" w:rsidRPr="002565F4" w:rsidRDefault="00BD59E8" w:rsidP="00586983">
      <w:pPr>
        <w:spacing w:after="0"/>
        <w:ind w:left="5664" w:firstLine="708"/>
        <w:rPr>
          <w:rFonts w:ascii="Times New Roman" w:hAnsi="Times New Roman"/>
          <w:sz w:val="24"/>
          <w:szCs w:val="24"/>
        </w:rPr>
      </w:pPr>
    </w:p>
    <w:p w14:paraId="0CBF4650" w14:textId="77777777" w:rsidR="00AE0538" w:rsidRPr="002565F4" w:rsidRDefault="00AE0538" w:rsidP="00586983">
      <w:pPr>
        <w:spacing w:after="0"/>
        <w:ind w:left="5664" w:firstLine="708"/>
        <w:rPr>
          <w:rFonts w:ascii="Times New Roman" w:hAnsi="Times New Roman"/>
          <w:sz w:val="24"/>
          <w:szCs w:val="24"/>
        </w:rPr>
      </w:pPr>
    </w:p>
    <w:p w14:paraId="0EB6B596" w14:textId="77777777" w:rsidR="00AE0538" w:rsidRPr="002565F4" w:rsidRDefault="00AE0538" w:rsidP="00586983">
      <w:pPr>
        <w:spacing w:after="0"/>
        <w:ind w:left="5664" w:firstLine="708"/>
        <w:rPr>
          <w:rFonts w:ascii="Times New Roman" w:hAnsi="Times New Roman"/>
          <w:sz w:val="24"/>
          <w:szCs w:val="24"/>
        </w:rPr>
      </w:pPr>
    </w:p>
    <w:p w14:paraId="131C10CB" w14:textId="39777F32" w:rsidR="00AE0538" w:rsidRPr="002565F4" w:rsidRDefault="00AE0538" w:rsidP="005B1ED9">
      <w:pPr>
        <w:pStyle w:val="Normlnywebov"/>
        <w:spacing w:before="0" w:beforeAutospacing="0" w:after="0" w:afterAutospacing="0" w:line="340" w:lineRule="atLeast"/>
        <w:ind w:left="426" w:hanging="426"/>
        <w:jc w:val="both"/>
        <w:rPr>
          <w:color w:val="000000"/>
        </w:rPr>
      </w:pPr>
      <w:r w:rsidRPr="002565F4">
        <w:rPr>
          <w:rStyle w:val="Vrazn"/>
          <w:color w:val="000000"/>
        </w:rPr>
        <w:t>4.</w:t>
      </w:r>
      <w:r w:rsidR="005B1ED9">
        <w:rPr>
          <w:rStyle w:val="Vrazn"/>
          <w:color w:val="000000"/>
        </w:rPr>
        <w:tab/>
      </w:r>
      <w:r w:rsidRPr="002565F4">
        <w:rPr>
          <w:rStyle w:val="Vrazn"/>
          <w:color w:val="000000"/>
        </w:rPr>
        <w:t>Doba prenájmu:</w:t>
      </w:r>
      <w:r w:rsidRPr="002565F4">
        <w:rPr>
          <w:color w:val="000000"/>
        </w:rPr>
        <w:t>  nájomná zmluva bude uzatvorená na 15 rokov od podpísania zmluvy, nájomné sa bude platiť ročne k 31. decembru príslušného kalendárneho roka.</w:t>
      </w:r>
    </w:p>
    <w:p w14:paraId="3CF68187" w14:textId="77777777" w:rsidR="00AE0538" w:rsidRPr="002565F4" w:rsidRDefault="00AE0538" w:rsidP="00AE0538">
      <w:pPr>
        <w:pStyle w:val="Normlnywebov"/>
        <w:spacing w:before="0" w:beforeAutospacing="0" w:after="0" w:afterAutospacing="0" w:line="340" w:lineRule="atLeast"/>
        <w:jc w:val="both"/>
        <w:rPr>
          <w:color w:val="000000"/>
        </w:rPr>
      </w:pPr>
    </w:p>
    <w:p w14:paraId="36BCF3A5" w14:textId="0CEEBFDE" w:rsidR="00AE0538" w:rsidRPr="002565F4" w:rsidRDefault="00AE0538" w:rsidP="005B1ED9">
      <w:pPr>
        <w:pStyle w:val="Normlnywebov"/>
        <w:spacing w:before="0" w:beforeAutospacing="0" w:after="0" w:afterAutospacing="0" w:line="340" w:lineRule="atLeast"/>
        <w:ind w:left="426" w:hanging="426"/>
        <w:jc w:val="both"/>
        <w:rPr>
          <w:color w:val="000000"/>
        </w:rPr>
      </w:pPr>
      <w:r w:rsidRPr="002565F4">
        <w:rPr>
          <w:rStyle w:val="Vrazn"/>
          <w:color w:val="000000"/>
        </w:rPr>
        <w:t>5.</w:t>
      </w:r>
      <w:r w:rsidR="005B1ED9">
        <w:rPr>
          <w:rStyle w:val="Vrazn"/>
          <w:color w:val="000000"/>
        </w:rPr>
        <w:tab/>
      </w:r>
      <w:r w:rsidRPr="002565F4">
        <w:rPr>
          <w:rStyle w:val="Vrazn"/>
          <w:color w:val="000000"/>
        </w:rPr>
        <w:t>Účel prenájmu:</w:t>
      </w:r>
      <w:r w:rsidRPr="002565F4">
        <w:rPr>
          <w:color w:val="000000"/>
        </w:rPr>
        <w:t>  uvedené pozemky sú vo výlučnom vlastníctve obce Zemplínska Nová Ves. Nachádzajú sa v katastri obce Zemplínska Nová Ves. Jedná sa o trvalé trávne porasty, ornú pôdu, ostatnú plochu a zastavanú plochu a účel ich využitia je na poľnohospodársky účel.</w:t>
      </w:r>
    </w:p>
    <w:p w14:paraId="065E1938" w14:textId="77777777" w:rsidR="00AE0538" w:rsidRPr="002565F4" w:rsidRDefault="00AE0538" w:rsidP="00AE0538">
      <w:pPr>
        <w:pStyle w:val="Normlnywebov"/>
        <w:spacing w:before="0" w:beforeAutospacing="0" w:after="0" w:afterAutospacing="0" w:line="340" w:lineRule="atLeast"/>
        <w:rPr>
          <w:color w:val="000000"/>
        </w:rPr>
      </w:pPr>
    </w:p>
    <w:p w14:paraId="09DBC7C1" w14:textId="55C6C499" w:rsidR="00AE0538" w:rsidRPr="002565F4" w:rsidRDefault="00AE0538" w:rsidP="005B1ED9">
      <w:pPr>
        <w:pStyle w:val="Normlnywebov"/>
        <w:spacing w:before="0" w:beforeAutospacing="0" w:after="0" w:afterAutospacing="0" w:line="340" w:lineRule="atLeast"/>
        <w:ind w:left="426" w:hanging="426"/>
        <w:jc w:val="both"/>
        <w:rPr>
          <w:color w:val="000000"/>
        </w:rPr>
      </w:pPr>
      <w:r w:rsidRPr="002565F4">
        <w:rPr>
          <w:rStyle w:val="Vrazn"/>
          <w:color w:val="000000"/>
        </w:rPr>
        <w:t>6.</w:t>
      </w:r>
      <w:r w:rsidR="005B1ED9">
        <w:rPr>
          <w:rStyle w:val="Vrazn"/>
          <w:color w:val="000000"/>
        </w:rPr>
        <w:tab/>
      </w:r>
      <w:r w:rsidRPr="002565F4">
        <w:rPr>
          <w:rStyle w:val="Vrazn"/>
          <w:color w:val="000000"/>
        </w:rPr>
        <w:t>Výška nájomného:</w:t>
      </w:r>
      <w:r w:rsidRPr="002565F4">
        <w:rPr>
          <w:color w:val="000000"/>
        </w:rPr>
        <w:t>  minimálne 130</w:t>
      </w:r>
      <w:r w:rsidR="005B1ED9">
        <w:rPr>
          <w:color w:val="000000"/>
        </w:rPr>
        <w:t xml:space="preserve"> </w:t>
      </w:r>
      <w:r w:rsidRPr="002565F4">
        <w:rPr>
          <w:color w:val="000000"/>
        </w:rPr>
        <w:t xml:space="preserve">€/ha z výmery určenej na poľnohospodárske účely (výmera pre NZ </w:t>
      </w:r>
      <w:r w:rsidRPr="002565F4">
        <w:rPr>
          <w:color w:val="000000"/>
          <w:highlight w:val="yellow"/>
        </w:rPr>
        <w:t>čiže 53 842 m2</w:t>
      </w:r>
      <w:r w:rsidRPr="002565F4">
        <w:rPr>
          <w:color w:val="000000"/>
        </w:rPr>
        <w:t>). Nájomca zabezpečí bežnú starostlivosť o prenajaté pozemky na svoje náklady.</w:t>
      </w:r>
    </w:p>
    <w:p w14:paraId="638E1794" w14:textId="77777777" w:rsidR="00AE0538" w:rsidRPr="002565F4" w:rsidRDefault="00AE0538" w:rsidP="00AE0538">
      <w:pPr>
        <w:pStyle w:val="Normlnywebov"/>
        <w:spacing w:before="0" w:beforeAutospacing="0" w:after="0" w:afterAutospacing="0" w:line="340" w:lineRule="atLeast"/>
        <w:jc w:val="both"/>
        <w:rPr>
          <w:color w:val="000000"/>
        </w:rPr>
      </w:pPr>
    </w:p>
    <w:p w14:paraId="4F8ADD2D" w14:textId="53A962E5" w:rsidR="00AE0538" w:rsidRPr="002565F4" w:rsidRDefault="00AE0538" w:rsidP="005B1ED9">
      <w:pPr>
        <w:pStyle w:val="Normlnywebov"/>
        <w:spacing w:before="0" w:beforeAutospacing="0" w:after="0" w:afterAutospacing="0" w:line="340" w:lineRule="atLeast"/>
        <w:ind w:left="426" w:hanging="426"/>
        <w:rPr>
          <w:color w:val="000000"/>
        </w:rPr>
      </w:pPr>
      <w:r w:rsidRPr="002565F4">
        <w:rPr>
          <w:rStyle w:val="Vrazn"/>
          <w:color w:val="000000"/>
        </w:rPr>
        <w:t>7.</w:t>
      </w:r>
      <w:r w:rsidR="005B1ED9">
        <w:rPr>
          <w:rStyle w:val="Vrazn"/>
          <w:color w:val="000000"/>
        </w:rPr>
        <w:tab/>
      </w:r>
      <w:r w:rsidRPr="002565F4">
        <w:rPr>
          <w:rStyle w:val="Vrazn"/>
          <w:color w:val="000000"/>
        </w:rPr>
        <w:t>Podmienky účasti v súťaži:</w:t>
      </w:r>
      <w:r w:rsidRPr="002565F4">
        <w:rPr>
          <w:color w:val="000000"/>
        </w:rPr>
        <w:t>  Súťaže sa môžu zúčastniť fyzické osoby – podnikatelia, právnické osoby, samostatne hospodáriaci roľníci.</w:t>
      </w:r>
    </w:p>
    <w:p w14:paraId="3F316EF7" w14:textId="77777777" w:rsidR="00AE0538" w:rsidRPr="002565F4" w:rsidRDefault="00AE0538" w:rsidP="00AE0538">
      <w:pPr>
        <w:pStyle w:val="Normlnywebov"/>
        <w:spacing w:before="0" w:beforeAutospacing="0" w:after="0" w:afterAutospacing="0" w:line="340" w:lineRule="atLeast"/>
        <w:rPr>
          <w:color w:val="000000"/>
        </w:rPr>
      </w:pPr>
    </w:p>
    <w:p w14:paraId="1D53EBAE" w14:textId="46AF7FCD" w:rsidR="00AE0538" w:rsidRPr="002565F4" w:rsidRDefault="00AE0538" w:rsidP="005B1ED9">
      <w:pPr>
        <w:pStyle w:val="Normlnywebov"/>
        <w:spacing w:before="0" w:beforeAutospacing="0" w:after="0" w:afterAutospacing="0" w:line="340" w:lineRule="atLeast"/>
        <w:ind w:left="426" w:hanging="426"/>
        <w:jc w:val="both"/>
        <w:rPr>
          <w:color w:val="000000"/>
        </w:rPr>
      </w:pPr>
      <w:r w:rsidRPr="002565F4">
        <w:rPr>
          <w:rStyle w:val="Vrazn"/>
          <w:color w:val="000000"/>
        </w:rPr>
        <w:t>8.</w:t>
      </w:r>
      <w:r w:rsidR="005B1ED9">
        <w:rPr>
          <w:rStyle w:val="Vrazn"/>
          <w:color w:val="000000"/>
        </w:rPr>
        <w:tab/>
      </w:r>
      <w:r w:rsidRPr="002565F4">
        <w:rPr>
          <w:rStyle w:val="Vrazn"/>
          <w:color w:val="000000"/>
        </w:rPr>
        <w:t>Lehota na podávanie súťažných návrhov:</w:t>
      </w:r>
      <w:r w:rsidRPr="002565F4">
        <w:rPr>
          <w:color w:val="000000"/>
        </w:rPr>
        <w:t>  Súťažné návrhy je možné podávať v termíne do 10.10.2023 do 11.00</w:t>
      </w:r>
      <w:r w:rsidR="005B1ED9">
        <w:rPr>
          <w:color w:val="000000"/>
        </w:rPr>
        <w:t xml:space="preserve"> </w:t>
      </w:r>
      <w:r w:rsidRPr="002565F4">
        <w:rPr>
          <w:color w:val="000000"/>
        </w:rPr>
        <w:t>hod. Ponuky je potrebné doručiť na adresu vyhlasovateľa: Obec Zemplínska Nová Ves, Hlavná 182/51, 076 16 Zemplínska Nová Ves v zapečatenom obale s označením „OVS – Prenájom pozemkov v katastri obce Zemplínska Nová Ves na poľnohospodárske účely - NEOTVÁRAŤ“.</w:t>
      </w:r>
    </w:p>
    <w:p w14:paraId="767614BC" w14:textId="77777777" w:rsidR="00AE0538" w:rsidRPr="002565F4" w:rsidRDefault="00AE0538" w:rsidP="00AE0538">
      <w:pPr>
        <w:pStyle w:val="Normlnywebov"/>
        <w:spacing w:before="0" w:beforeAutospacing="0" w:after="0" w:afterAutospacing="0" w:line="340" w:lineRule="atLeast"/>
        <w:jc w:val="both"/>
        <w:rPr>
          <w:color w:val="000000"/>
        </w:rPr>
      </w:pPr>
    </w:p>
    <w:p w14:paraId="37852E01" w14:textId="19815A62" w:rsidR="00AE0538" w:rsidRPr="002565F4" w:rsidRDefault="00AE0538" w:rsidP="005B1ED9">
      <w:pPr>
        <w:pStyle w:val="Normlnywebov"/>
        <w:spacing w:before="0" w:beforeAutospacing="0" w:after="0" w:afterAutospacing="0" w:line="340" w:lineRule="atLeast"/>
        <w:ind w:left="426" w:hanging="426"/>
        <w:jc w:val="both"/>
        <w:rPr>
          <w:color w:val="000000"/>
        </w:rPr>
      </w:pPr>
      <w:r w:rsidRPr="002565F4">
        <w:rPr>
          <w:rStyle w:val="Vrazn"/>
          <w:color w:val="000000"/>
        </w:rPr>
        <w:lastRenderedPageBreak/>
        <w:t>9.</w:t>
      </w:r>
      <w:r w:rsidR="005B1ED9">
        <w:rPr>
          <w:rStyle w:val="Vrazn"/>
          <w:color w:val="000000"/>
        </w:rPr>
        <w:tab/>
      </w:r>
      <w:r w:rsidRPr="002565F4">
        <w:rPr>
          <w:rStyle w:val="Vrazn"/>
          <w:color w:val="000000"/>
        </w:rPr>
        <w:t>Kritériá pri výbere najvýhodnejšej ponuky:  </w:t>
      </w:r>
      <w:r w:rsidRPr="002565F4">
        <w:rPr>
          <w:color w:val="000000"/>
        </w:rPr>
        <w:t>kritérium pri výbere je najvyššia cena za jeden ha prenajatej pôdy. S víťazom súťaže vyhlasovateľ uzavrie nájomnú zmluvu. Návrh zmluvy v súlade s podmienkami OVS predkladá úspešný uchádzač. Ponuky sa predkladajú v slovenskom jazyku. Návrh musí obsahovať aj povinné prílohy.</w:t>
      </w:r>
    </w:p>
    <w:p w14:paraId="1CDF7DA7" w14:textId="771A3472" w:rsidR="002565F4" w:rsidRDefault="002565F4" w:rsidP="005B1ED9">
      <w:pPr>
        <w:pStyle w:val="Normlnywebov"/>
        <w:spacing w:before="0" w:beforeAutospacing="0" w:after="0" w:afterAutospacing="0" w:line="340" w:lineRule="atLeast"/>
        <w:ind w:left="284" w:firstLine="142"/>
        <w:jc w:val="both"/>
        <w:rPr>
          <w:color w:val="000000"/>
        </w:rPr>
      </w:pPr>
      <w:r w:rsidRPr="002565F4">
        <w:rPr>
          <w:color w:val="000000"/>
        </w:rPr>
        <w:t>V prípade rovnosti ponúk komisia rozhodne žrebom.</w:t>
      </w:r>
    </w:p>
    <w:p w14:paraId="6395B73D" w14:textId="65DC0B49" w:rsidR="005B1ED9" w:rsidRPr="002565F4" w:rsidRDefault="005B1ED9" w:rsidP="005B1ED9">
      <w:pPr>
        <w:pStyle w:val="Normlnywebov"/>
        <w:spacing w:before="0" w:beforeAutospacing="0" w:after="0" w:afterAutospacing="0" w:line="340" w:lineRule="atLeast"/>
        <w:ind w:left="426"/>
        <w:jc w:val="both"/>
        <w:rPr>
          <w:color w:val="000000"/>
        </w:rPr>
      </w:pPr>
      <w:r>
        <w:rPr>
          <w:color w:val="000000"/>
        </w:rPr>
        <w:t>Komisiu na vyhodnotenie ponúk menuje starosta obce o počte troch členov. Starosta obce je členom komisie z titulu výkonu svojej funkcie.</w:t>
      </w:r>
    </w:p>
    <w:p w14:paraId="2FFCFCEC" w14:textId="77777777" w:rsidR="00AE0538" w:rsidRPr="002565F4" w:rsidRDefault="00AE0538" w:rsidP="00AE0538">
      <w:pPr>
        <w:pStyle w:val="Normlnywebov"/>
        <w:spacing w:before="0" w:beforeAutospacing="0" w:after="0" w:afterAutospacing="0" w:line="340" w:lineRule="atLeast"/>
        <w:jc w:val="both"/>
        <w:rPr>
          <w:color w:val="000000"/>
        </w:rPr>
      </w:pPr>
    </w:p>
    <w:p w14:paraId="0B42B442" w14:textId="22D048D5" w:rsidR="00AE0538" w:rsidRPr="002565F4" w:rsidRDefault="00AE0538" w:rsidP="005B1ED9">
      <w:pPr>
        <w:pStyle w:val="Normlnywebov"/>
        <w:spacing w:before="0" w:beforeAutospacing="0" w:after="0" w:afterAutospacing="0" w:line="340" w:lineRule="atLeast"/>
        <w:ind w:left="426" w:hanging="426"/>
        <w:jc w:val="both"/>
        <w:rPr>
          <w:color w:val="000000"/>
        </w:rPr>
      </w:pPr>
      <w:r w:rsidRPr="002565F4">
        <w:rPr>
          <w:rStyle w:val="Vrazn"/>
          <w:color w:val="000000"/>
        </w:rPr>
        <w:t>10.</w:t>
      </w:r>
      <w:r w:rsidR="005B1ED9">
        <w:rPr>
          <w:rStyle w:val="Vrazn"/>
          <w:color w:val="000000"/>
        </w:rPr>
        <w:tab/>
      </w:r>
      <w:r w:rsidRPr="002565F4">
        <w:rPr>
          <w:rStyle w:val="Vrazn"/>
          <w:color w:val="000000"/>
        </w:rPr>
        <w:t>Lehota na oznámenie vybraného návrhu:</w:t>
      </w:r>
      <w:r w:rsidRPr="002565F4">
        <w:rPr>
          <w:rStyle w:val="apple-converted-space"/>
          <w:color w:val="000000"/>
        </w:rPr>
        <w:t> </w:t>
      </w:r>
      <w:r w:rsidRPr="002565F4">
        <w:rPr>
          <w:color w:val="000000"/>
        </w:rPr>
        <w:t>vyhlasovateľ vyhodnotí predložené ponuky do 10 pracovných dní od uplynutia lehoty na predkladanie ponúk.  Uchádzačom výsledky OVS oznámi písomne v termíne do 5 pracovných dní od vyhodnotenia ponúk.</w:t>
      </w:r>
    </w:p>
    <w:p w14:paraId="19C1241F" w14:textId="77777777" w:rsidR="00AE0538" w:rsidRPr="002565F4" w:rsidRDefault="00AE0538" w:rsidP="00AE0538">
      <w:pPr>
        <w:pStyle w:val="Normlnywebov"/>
        <w:spacing w:before="0" w:beforeAutospacing="0" w:after="0" w:afterAutospacing="0" w:line="340" w:lineRule="atLeast"/>
        <w:jc w:val="both"/>
        <w:rPr>
          <w:color w:val="000000"/>
        </w:rPr>
      </w:pPr>
    </w:p>
    <w:p w14:paraId="375A7C72" w14:textId="6E9B594D" w:rsidR="00AE0538" w:rsidRPr="002565F4" w:rsidRDefault="00AE0538" w:rsidP="005B1ED9">
      <w:pPr>
        <w:pStyle w:val="Normlnywebov"/>
        <w:spacing w:before="0" w:beforeAutospacing="0" w:after="0" w:afterAutospacing="0" w:line="340" w:lineRule="atLeast"/>
        <w:ind w:left="426" w:hanging="426"/>
        <w:jc w:val="both"/>
        <w:rPr>
          <w:rStyle w:val="Vrazn"/>
          <w:color w:val="000000"/>
        </w:rPr>
      </w:pPr>
      <w:r w:rsidRPr="002565F4">
        <w:rPr>
          <w:rStyle w:val="Vrazn"/>
          <w:color w:val="000000"/>
        </w:rPr>
        <w:t>11.</w:t>
      </w:r>
      <w:r w:rsidR="005B1ED9">
        <w:rPr>
          <w:rStyle w:val="Vrazn"/>
          <w:color w:val="000000"/>
        </w:rPr>
        <w:tab/>
      </w:r>
      <w:r w:rsidRPr="002565F4">
        <w:rPr>
          <w:rStyle w:val="Vrazn"/>
          <w:color w:val="000000"/>
        </w:rPr>
        <w:t>Obsah súťažných návrhov:</w:t>
      </w:r>
    </w:p>
    <w:p w14:paraId="6DBADD0A" w14:textId="5F3AE107" w:rsidR="002565F4" w:rsidRPr="002565F4" w:rsidRDefault="002565F4" w:rsidP="005B1ED9">
      <w:pPr>
        <w:numPr>
          <w:ilvl w:val="2"/>
          <w:numId w:val="17"/>
        </w:numPr>
        <w:spacing w:before="60" w:after="0" w:line="240" w:lineRule="auto"/>
        <w:ind w:left="851" w:hanging="425"/>
        <w:jc w:val="both"/>
        <w:rPr>
          <w:rFonts w:ascii="Times New Roman" w:hAnsi="Times New Roman"/>
          <w:sz w:val="24"/>
          <w:szCs w:val="24"/>
        </w:rPr>
      </w:pPr>
      <w:r w:rsidRPr="002565F4">
        <w:rPr>
          <w:rFonts w:ascii="Times New Roman" w:hAnsi="Times New Roman"/>
          <w:sz w:val="24"/>
          <w:szCs w:val="24"/>
        </w:rPr>
        <w:t xml:space="preserve">účastníkom podpísaný návrh </w:t>
      </w:r>
      <w:r w:rsidR="005B1ED9">
        <w:rPr>
          <w:rFonts w:ascii="Times New Roman" w:hAnsi="Times New Roman"/>
          <w:sz w:val="24"/>
          <w:szCs w:val="24"/>
        </w:rPr>
        <w:t>nájomnej</w:t>
      </w:r>
      <w:r w:rsidRPr="002565F4">
        <w:rPr>
          <w:rFonts w:ascii="Times New Roman" w:hAnsi="Times New Roman"/>
          <w:sz w:val="24"/>
          <w:szCs w:val="24"/>
        </w:rPr>
        <w:t xml:space="preserve"> zmluvy, </w:t>
      </w:r>
    </w:p>
    <w:p w14:paraId="34BEAE64" w14:textId="795EB2D2" w:rsidR="002565F4" w:rsidRPr="002565F4" w:rsidRDefault="002565F4" w:rsidP="005B1ED9">
      <w:pPr>
        <w:numPr>
          <w:ilvl w:val="2"/>
          <w:numId w:val="17"/>
        </w:numPr>
        <w:spacing w:before="60" w:after="0" w:line="240" w:lineRule="auto"/>
        <w:ind w:left="851" w:hanging="425"/>
        <w:jc w:val="both"/>
        <w:rPr>
          <w:rFonts w:ascii="Times New Roman" w:hAnsi="Times New Roman"/>
          <w:sz w:val="24"/>
          <w:szCs w:val="24"/>
        </w:rPr>
      </w:pPr>
      <w:r w:rsidRPr="002565F4">
        <w:rPr>
          <w:rFonts w:ascii="Times New Roman" w:hAnsi="Times New Roman"/>
          <w:sz w:val="24"/>
          <w:szCs w:val="24"/>
        </w:rPr>
        <w:t xml:space="preserve">samostatný list s návrhom na plnenie kritéria na hodnotenie návrhov </w:t>
      </w:r>
      <w:r w:rsidRPr="002565F4">
        <w:rPr>
          <w:rFonts w:ascii="Times New Roman" w:hAnsi="Times New Roman"/>
          <w:i/>
          <w:sz w:val="24"/>
          <w:szCs w:val="24"/>
        </w:rPr>
        <w:t xml:space="preserve">(výška ponúknutej ceny) </w:t>
      </w:r>
      <w:r w:rsidRPr="002565F4">
        <w:rPr>
          <w:rFonts w:ascii="Times New Roman" w:hAnsi="Times New Roman"/>
          <w:sz w:val="24"/>
          <w:szCs w:val="24"/>
        </w:rPr>
        <w:t xml:space="preserve">s vyhlásením účastníka, že sa oboznámil so zmluvnými podmienkami prenájmu pozemkov s určeným účelom ich využitia, </w:t>
      </w:r>
    </w:p>
    <w:p w14:paraId="13E7CFEC" w14:textId="05B9668D" w:rsidR="002565F4" w:rsidRPr="002565F4" w:rsidRDefault="002565F4" w:rsidP="005B1ED9">
      <w:pPr>
        <w:numPr>
          <w:ilvl w:val="2"/>
          <w:numId w:val="17"/>
        </w:numPr>
        <w:spacing w:before="60" w:after="0" w:line="240" w:lineRule="auto"/>
        <w:ind w:left="851" w:hanging="425"/>
        <w:jc w:val="both"/>
        <w:rPr>
          <w:rFonts w:ascii="Times New Roman" w:hAnsi="Times New Roman"/>
          <w:sz w:val="24"/>
          <w:szCs w:val="24"/>
        </w:rPr>
      </w:pPr>
      <w:r w:rsidRPr="002565F4">
        <w:rPr>
          <w:rFonts w:ascii="Times New Roman" w:hAnsi="Times New Roman"/>
          <w:sz w:val="24"/>
          <w:szCs w:val="24"/>
        </w:rPr>
        <w:t>čestné prehlásenie, že účastník je/nie je partnerom verejného sektora,</w:t>
      </w:r>
    </w:p>
    <w:p w14:paraId="56134433" w14:textId="77777777" w:rsidR="002565F4" w:rsidRPr="002565F4" w:rsidRDefault="002565F4" w:rsidP="005B1ED9">
      <w:pPr>
        <w:numPr>
          <w:ilvl w:val="2"/>
          <w:numId w:val="17"/>
        </w:numPr>
        <w:spacing w:before="60" w:after="0" w:line="240" w:lineRule="auto"/>
        <w:ind w:left="851" w:hanging="425"/>
        <w:jc w:val="both"/>
        <w:rPr>
          <w:rFonts w:ascii="Times New Roman" w:hAnsi="Times New Roman"/>
          <w:sz w:val="24"/>
          <w:szCs w:val="24"/>
        </w:rPr>
      </w:pPr>
      <w:r w:rsidRPr="002565F4">
        <w:rPr>
          <w:rFonts w:ascii="Times New Roman" w:hAnsi="Times New Roman"/>
          <w:sz w:val="24"/>
          <w:szCs w:val="24"/>
        </w:rPr>
        <w:t>čestné vyhlásenie účastníka, že ku dňu predloženia súťažného návrhu, nie je na jeho majetok vyhlásený konkurz, konkurzné konanie nebolo zastavené alebo zrušené pre nedostatok majetku, nie je voči nemu začaté reštrukturalizačné konanie, a nie je v likvidácii,</w:t>
      </w:r>
    </w:p>
    <w:p w14:paraId="3C2C3810" w14:textId="1D5136B9" w:rsidR="002565F4" w:rsidRPr="002565F4" w:rsidRDefault="002565F4" w:rsidP="005B1ED9">
      <w:pPr>
        <w:numPr>
          <w:ilvl w:val="2"/>
          <w:numId w:val="17"/>
        </w:numPr>
        <w:spacing w:before="60" w:after="0" w:line="240" w:lineRule="auto"/>
        <w:ind w:left="851" w:hanging="425"/>
        <w:jc w:val="both"/>
        <w:rPr>
          <w:rFonts w:ascii="Times New Roman" w:hAnsi="Times New Roman"/>
          <w:sz w:val="24"/>
          <w:szCs w:val="24"/>
        </w:rPr>
      </w:pPr>
      <w:r w:rsidRPr="002565F4">
        <w:rPr>
          <w:rFonts w:ascii="Times New Roman" w:hAnsi="Times New Roman"/>
          <w:sz w:val="24"/>
          <w:szCs w:val="24"/>
        </w:rPr>
        <w:t xml:space="preserve">čestné vyhlásenie účastníka, že nemá </w:t>
      </w:r>
      <w:proofErr w:type="spellStart"/>
      <w:r w:rsidRPr="002565F4">
        <w:rPr>
          <w:rFonts w:ascii="Times New Roman" w:hAnsi="Times New Roman"/>
          <w:sz w:val="24"/>
          <w:szCs w:val="24"/>
        </w:rPr>
        <w:t>nevysporiadané</w:t>
      </w:r>
      <w:proofErr w:type="spellEnd"/>
      <w:r w:rsidRPr="002565F4">
        <w:rPr>
          <w:rFonts w:ascii="Times New Roman" w:hAnsi="Times New Roman"/>
          <w:sz w:val="24"/>
          <w:szCs w:val="24"/>
        </w:rPr>
        <w:t xml:space="preserve"> záväzky po lehote splatnosti voči vyhlasovateľovi ku  dňu predloženia súťažného návrhu,</w:t>
      </w:r>
    </w:p>
    <w:p w14:paraId="5CC0EE5E" w14:textId="77777777" w:rsidR="002565F4" w:rsidRPr="002565F4" w:rsidRDefault="002565F4" w:rsidP="005B1ED9">
      <w:pPr>
        <w:numPr>
          <w:ilvl w:val="2"/>
          <w:numId w:val="17"/>
        </w:numPr>
        <w:spacing w:before="60" w:after="0" w:line="240" w:lineRule="auto"/>
        <w:ind w:left="851" w:hanging="425"/>
        <w:jc w:val="both"/>
        <w:rPr>
          <w:rFonts w:ascii="Times New Roman" w:hAnsi="Times New Roman"/>
          <w:sz w:val="24"/>
          <w:szCs w:val="24"/>
        </w:rPr>
      </w:pPr>
      <w:r w:rsidRPr="002565F4">
        <w:rPr>
          <w:rFonts w:ascii="Times New Roman" w:hAnsi="Times New Roman"/>
          <w:sz w:val="24"/>
          <w:szCs w:val="24"/>
        </w:rPr>
        <w:t xml:space="preserve">čestné vyhlásenie účastníka o pravdivosti a úplnosti všetkých dokladov a údajov uvedených v súťažnom návrhu, </w:t>
      </w:r>
    </w:p>
    <w:p w14:paraId="708576D8" w14:textId="77777777" w:rsidR="002565F4" w:rsidRPr="002565F4" w:rsidRDefault="002565F4" w:rsidP="005B1ED9">
      <w:pPr>
        <w:numPr>
          <w:ilvl w:val="2"/>
          <w:numId w:val="17"/>
        </w:numPr>
        <w:spacing w:before="60" w:after="0" w:line="240" w:lineRule="auto"/>
        <w:ind w:left="851" w:hanging="425"/>
        <w:jc w:val="both"/>
        <w:rPr>
          <w:rFonts w:ascii="Times New Roman" w:hAnsi="Times New Roman"/>
          <w:sz w:val="24"/>
          <w:szCs w:val="24"/>
        </w:rPr>
      </w:pPr>
      <w:r w:rsidRPr="002565F4">
        <w:rPr>
          <w:rFonts w:ascii="Times New Roman" w:hAnsi="Times New Roman"/>
          <w:sz w:val="24"/>
          <w:szCs w:val="24"/>
        </w:rPr>
        <w:t>čestné vyhlásenie účastníka, že súhlasí s podmienkami určenými vyhlasovateľom v podmienkach súťaže.</w:t>
      </w:r>
    </w:p>
    <w:p w14:paraId="3BEA33F9" w14:textId="6BA3DE79" w:rsidR="002565F4" w:rsidRPr="002565F4" w:rsidRDefault="002565F4" w:rsidP="005B1ED9">
      <w:pPr>
        <w:numPr>
          <w:ilvl w:val="2"/>
          <w:numId w:val="17"/>
        </w:numPr>
        <w:spacing w:before="60" w:after="0" w:line="240" w:lineRule="auto"/>
        <w:ind w:left="851" w:hanging="425"/>
        <w:jc w:val="both"/>
        <w:rPr>
          <w:rFonts w:ascii="Times New Roman" w:hAnsi="Times New Roman"/>
          <w:sz w:val="24"/>
          <w:szCs w:val="24"/>
        </w:rPr>
      </w:pPr>
      <w:r w:rsidRPr="002565F4">
        <w:rPr>
          <w:rFonts w:ascii="Times New Roman" w:hAnsi="Times New Roman"/>
          <w:color w:val="000000"/>
          <w:sz w:val="24"/>
          <w:szCs w:val="24"/>
        </w:rPr>
        <w:t>prílohou návrhu predloženého navrhovateľom, ktorý je právnickou osobou je aktuálny výpis z obchodného registra alebo iného relevantného registra alebo iný relevantný doklad o registrácii navrhovateľa. Prílohou návrhu predloženého navrhovateľom, ktorý je fyzickou osobou – podnikateľom je aktuálny výpis zo živnostenského registra alebo iného registra, ktorým preukazuje oprávnenie na podnikanie</w:t>
      </w:r>
    </w:p>
    <w:p w14:paraId="64DBC2C7" w14:textId="77777777" w:rsidR="00AE0538" w:rsidRPr="002565F4" w:rsidRDefault="00AE0538" w:rsidP="00AE0538">
      <w:pPr>
        <w:pStyle w:val="Normlnywebov"/>
        <w:spacing w:before="0" w:beforeAutospacing="0" w:after="0" w:afterAutospacing="0" w:line="340" w:lineRule="atLeast"/>
        <w:jc w:val="both"/>
        <w:rPr>
          <w:color w:val="000000"/>
        </w:rPr>
      </w:pPr>
    </w:p>
    <w:p w14:paraId="1EE7460D" w14:textId="1EC5B432" w:rsidR="00AE0538" w:rsidRPr="002565F4" w:rsidRDefault="00AE0538" w:rsidP="005B1ED9">
      <w:pPr>
        <w:pStyle w:val="Normlnywebov"/>
        <w:spacing w:before="0" w:beforeAutospacing="0" w:after="0" w:afterAutospacing="0" w:line="340" w:lineRule="atLeast"/>
        <w:ind w:left="426" w:hanging="426"/>
        <w:jc w:val="both"/>
        <w:rPr>
          <w:rStyle w:val="apple-converted-space"/>
          <w:b/>
          <w:bCs/>
          <w:color w:val="000000"/>
        </w:rPr>
      </w:pPr>
      <w:r w:rsidRPr="002565F4">
        <w:rPr>
          <w:rStyle w:val="Vrazn"/>
          <w:color w:val="000000"/>
        </w:rPr>
        <w:t>12.</w:t>
      </w:r>
      <w:r w:rsidR="005B1ED9">
        <w:rPr>
          <w:rStyle w:val="Vrazn"/>
          <w:color w:val="000000"/>
        </w:rPr>
        <w:tab/>
      </w:r>
      <w:r w:rsidRPr="002565F4">
        <w:rPr>
          <w:rStyle w:val="Vrazn"/>
          <w:color w:val="000000"/>
        </w:rPr>
        <w:t>Ostatné podmienky:</w:t>
      </w:r>
      <w:r w:rsidRPr="002565F4">
        <w:rPr>
          <w:rStyle w:val="apple-converted-space"/>
          <w:b/>
          <w:bCs/>
          <w:color w:val="000000"/>
        </w:rPr>
        <w:t> </w:t>
      </w:r>
    </w:p>
    <w:p w14:paraId="111D9CEA" w14:textId="7090440A" w:rsidR="00AE0538" w:rsidRPr="002565F4" w:rsidRDefault="002565F4" w:rsidP="005B1ED9">
      <w:pPr>
        <w:pStyle w:val="Normlnywebov"/>
        <w:numPr>
          <w:ilvl w:val="0"/>
          <w:numId w:val="18"/>
        </w:numPr>
        <w:spacing w:before="0" w:beforeAutospacing="0" w:after="0" w:afterAutospacing="0" w:line="340" w:lineRule="atLeast"/>
        <w:ind w:left="851" w:hanging="425"/>
        <w:jc w:val="both"/>
        <w:rPr>
          <w:color w:val="000000"/>
        </w:rPr>
      </w:pPr>
      <w:r w:rsidRPr="002565F4">
        <w:rPr>
          <w:color w:val="000000"/>
        </w:rPr>
        <w:t>vyhlasovateľ si vyhradzuje právo súťaž zrušiť</w:t>
      </w:r>
      <w:r w:rsidR="00AE0538" w:rsidRPr="002565F4">
        <w:rPr>
          <w:color w:val="000000"/>
        </w:rPr>
        <w:t>,</w:t>
      </w:r>
    </w:p>
    <w:p w14:paraId="6AA262F2" w14:textId="3A3E3C11" w:rsidR="00AE0538" w:rsidRDefault="002565F4" w:rsidP="005B1ED9">
      <w:pPr>
        <w:pStyle w:val="Normlnywebov"/>
        <w:numPr>
          <w:ilvl w:val="0"/>
          <w:numId w:val="18"/>
        </w:numPr>
        <w:spacing w:before="0" w:beforeAutospacing="0" w:after="0" w:afterAutospacing="0" w:line="340" w:lineRule="atLeast"/>
        <w:ind w:left="851" w:hanging="425"/>
        <w:jc w:val="both"/>
        <w:rPr>
          <w:color w:val="000000"/>
        </w:rPr>
      </w:pPr>
      <w:r>
        <w:rPr>
          <w:color w:val="000000"/>
        </w:rPr>
        <w:t>vyhlasovateľ si vyhradzuje právo odmietnuť všetky predložené návrhy</w:t>
      </w:r>
    </w:p>
    <w:p w14:paraId="24E84A81" w14:textId="401A9E8C" w:rsidR="002565F4" w:rsidRPr="002565F4" w:rsidRDefault="002565F4" w:rsidP="005B1ED9">
      <w:pPr>
        <w:pStyle w:val="Normlnywebov"/>
        <w:numPr>
          <w:ilvl w:val="0"/>
          <w:numId w:val="18"/>
        </w:numPr>
        <w:spacing w:before="0" w:beforeAutospacing="0" w:after="0" w:afterAutospacing="0" w:line="340" w:lineRule="atLeast"/>
        <w:ind w:left="851" w:hanging="425"/>
        <w:jc w:val="both"/>
        <w:rPr>
          <w:color w:val="000000"/>
        </w:rPr>
      </w:pPr>
      <w:r>
        <w:rPr>
          <w:color w:val="000000"/>
        </w:rPr>
        <w:t>vyhlasovateľ si vyhradzuje právo pripomienkovať návrh predloženej nájomnej zmluvy</w:t>
      </w:r>
      <w:r>
        <w:rPr>
          <w:color w:val="000000"/>
        </w:rPr>
        <w:tab/>
      </w:r>
    </w:p>
    <w:p w14:paraId="7E71A200" w14:textId="009319BE" w:rsidR="00AE0538" w:rsidRDefault="002565F4" w:rsidP="005B1ED9">
      <w:pPr>
        <w:pStyle w:val="Normlnywebov"/>
        <w:numPr>
          <w:ilvl w:val="0"/>
          <w:numId w:val="18"/>
        </w:numPr>
        <w:spacing w:before="0" w:beforeAutospacing="0" w:after="0" w:afterAutospacing="0" w:line="340" w:lineRule="atLeast"/>
        <w:ind w:left="851" w:hanging="425"/>
        <w:jc w:val="both"/>
        <w:rPr>
          <w:color w:val="000000"/>
        </w:rPr>
      </w:pPr>
      <w:r>
        <w:rPr>
          <w:color w:val="000000"/>
        </w:rPr>
        <w:t>navrhovateľ má právo svoj návrh odvolať až do času oznámenie o tom, že jeho návrh bol úspešný</w:t>
      </w:r>
    </w:p>
    <w:p w14:paraId="44D15031" w14:textId="236B1A6A" w:rsidR="002565F4" w:rsidRDefault="002565F4" w:rsidP="005B1ED9">
      <w:pPr>
        <w:pStyle w:val="Normlnywebov"/>
        <w:numPr>
          <w:ilvl w:val="0"/>
          <w:numId w:val="18"/>
        </w:numPr>
        <w:spacing w:before="0" w:beforeAutospacing="0" w:after="0" w:afterAutospacing="0" w:line="340" w:lineRule="atLeast"/>
        <w:ind w:left="851" w:hanging="425"/>
        <w:jc w:val="both"/>
        <w:rPr>
          <w:color w:val="000000"/>
        </w:rPr>
      </w:pPr>
      <w:r w:rsidRPr="002565F4">
        <w:rPr>
          <w:color w:val="000000"/>
        </w:rPr>
        <w:t>účasť v súťaži nie je podmienená zložením finančnej zábezpeky navrhovateľmi</w:t>
      </w:r>
    </w:p>
    <w:p w14:paraId="7B3B31DC" w14:textId="1D7F9965" w:rsidR="002565F4" w:rsidRDefault="002565F4" w:rsidP="005B1ED9">
      <w:pPr>
        <w:pStyle w:val="Normlnywebov"/>
        <w:numPr>
          <w:ilvl w:val="0"/>
          <w:numId w:val="18"/>
        </w:numPr>
        <w:spacing w:before="0" w:beforeAutospacing="0" w:after="0" w:afterAutospacing="0" w:line="340" w:lineRule="atLeast"/>
        <w:ind w:left="851" w:hanging="425"/>
        <w:jc w:val="both"/>
        <w:rPr>
          <w:color w:val="000000"/>
        </w:rPr>
      </w:pPr>
      <w:r w:rsidRPr="002565F4">
        <w:rPr>
          <w:color w:val="000000"/>
        </w:rPr>
        <w:t>účasť v súťaži nie je podmienená povinnosťou úhrady paušálnych nákladov obce spojených so súťažou</w:t>
      </w:r>
    </w:p>
    <w:p w14:paraId="42675CE1" w14:textId="11FA6C73" w:rsidR="002565F4" w:rsidRDefault="002565F4" w:rsidP="005B1ED9">
      <w:pPr>
        <w:pStyle w:val="Normlnywebov"/>
        <w:numPr>
          <w:ilvl w:val="0"/>
          <w:numId w:val="18"/>
        </w:numPr>
        <w:spacing w:before="0" w:beforeAutospacing="0" w:after="0" w:afterAutospacing="0" w:line="340" w:lineRule="atLeast"/>
        <w:ind w:left="851" w:hanging="425"/>
        <w:jc w:val="both"/>
        <w:rPr>
          <w:color w:val="000000"/>
        </w:rPr>
      </w:pPr>
      <w:r w:rsidRPr="002565F4">
        <w:rPr>
          <w:color w:val="000000"/>
        </w:rPr>
        <w:t>navrhovatelia nemajú nárok na náhradu nákladov spojených s účasťou na obchodnej verejnej súťaži</w:t>
      </w:r>
    </w:p>
    <w:p w14:paraId="526DDD22" w14:textId="2F3270D4" w:rsidR="002565F4" w:rsidRDefault="005B1ED9" w:rsidP="005B1ED9">
      <w:pPr>
        <w:pStyle w:val="Normlnywebov"/>
        <w:numPr>
          <w:ilvl w:val="0"/>
          <w:numId w:val="18"/>
        </w:numPr>
        <w:spacing w:before="0" w:beforeAutospacing="0" w:after="0" w:afterAutospacing="0" w:line="340" w:lineRule="atLeast"/>
        <w:ind w:left="851" w:hanging="425"/>
        <w:jc w:val="both"/>
        <w:rPr>
          <w:color w:val="000000"/>
        </w:rPr>
      </w:pPr>
      <w:r w:rsidRPr="002565F4">
        <w:rPr>
          <w:color w:val="000000"/>
        </w:rPr>
        <w:lastRenderedPageBreak/>
        <w:t>súťažná komisia vychádzajúc z kritérií určených na posudzovanie návrhov vyberie najvhodnejší návrh, tento návrh príjme a ostatné návrhy odmietne alebo odmietne všetky doručené návrhy. Súťaž je skončená momentom prijatia najvhodnejšieho návrhu alebo odmietnutím všetkých návrhov</w:t>
      </w:r>
    </w:p>
    <w:p w14:paraId="73802BFB" w14:textId="232EE452" w:rsidR="005B1ED9" w:rsidRPr="002565F4" w:rsidRDefault="005B1ED9" w:rsidP="005B1ED9">
      <w:pPr>
        <w:pStyle w:val="Normlnywebov"/>
        <w:numPr>
          <w:ilvl w:val="0"/>
          <w:numId w:val="18"/>
        </w:numPr>
        <w:spacing w:before="0" w:beforeAutospacing="0" w:after="0" w:afterAutospacing="0" w:line="340" w:lineRule="atLeast"/>
        <w:ind w:left="851" w:hanging="425"/>
        <w:jc w:val="both"/>
        <w:rPr>
          <w:color w:val="000000"/>
        </w:rPr>
      </w:pPr>
      <w:r w:rsidRPr="002565F4">
        <w:rPr>
          <w:color w:val="000000"/>
        </w:rPr>
        <w:t>zasadnutie súťažnej komisie je verejné. Počas časti zasadnutia súťažnej komisie venovanej otváraniu obálok s návrhmi môžu byť prítomní navrhovatelia alebo ich zástupcovia, ak o to požiadali. Zástupca navrhovateľa je povinný predložiť komisii splnomocnenie s osvedčeným podpisom splnomocniteľa</w:t>
      </w:r>
    </w:p>
    <w:p w14:paraId="2F5F3E8C" w14:textId="1F2E9C99" w:rsidR="00AE0538" w:rsidRPr="002565F4" w:rsidRDefault="00AE0538" w:rsidP="00AE0538">
      <w:pPr>
        <w:pStyle w:val="Normlnywebov"/>
        <w:spacing w:before="0" w:beforeAutospacing="0" w:after="0" w:afterAutospacing="0" w:line="340" w:lineRule="atLeast"/>
        <w:jc w:val="both"/>
        <w:rPr>
          <w:color w:val="000000"/>
        </w:rPr>
      </w:pPr>
      <w:r w:rsidRPr="002565F4">
        <w:rPr>
          <w:color w:val="000000"/>
        </w:rPr>
        <w:br/>
      </w:r>
      <w:r w:rsidRPr="002565F4">
        <w:rPr>
          <w:color w:val="000000"/>
        </w:rPr>
        <w:br/>
      </w:r>
      <w:r w:rsidRPr="002565F4">
        <w:rPr>
          <w:rStyle w:val="Vrazn"/>
          <w:color w:val="000000"/>
        </w:rPr>
        <w:t>13. Kontakt na zamestnanca obecného úradu:</w:t>
      </w:r>
      <w:r w:rsidRPr="002565F4">
        <w:rPr>
          <w:rStyle w:val="apple-converted-space"/>
          <w:color w:val="000000"/>
        </w:rPr>
        <w:t> </w:t>
      </w:r>
      <w:r w:rsidRPr="002565F4">
        <w:rPr>
          <w:color w:val="000000"/>
        </w:rPr>
        <w:t xml:space="preserve">Ing. </w:t>
      </w:r>
      <w:r w:rsidR="005B1ED9">
        <w:rPr>
          <w:color w:val="000000"/>
        </w:rPr>
        <w:t>Kamil Bodnár</w:t>
      </w:r>
      <w:r w:rsidRPr="002565F4">
        <w:rPr>
          <w:color w:val="000000"/>
        </w:rPr>
        <w:t xml:space="preserve">, starosta obce, mobil: 0911 </w:t>
      </w:r>
      <w:r w:rsidR="005B1ED9">
        <w:rPr>
          <w:color w:val="000000"/>
        </w:rPr>
        <w:t>223</w:t>
      </w:r>
      <w:r w:rsidRPr="002565F4">
        <w:rPr>
          <w:color w:val="000000"/>
        </w:rPr>
        <w:t xml:space="preserve"> 7</w:t>
      </w:r>
      <w:r w:rsidR="005B1ED9">
        <w:rPr>
          <w:color w:val="000000"/>
        </w:rPr>
        <w:t>94</w:t>
      </w:r>
      <w:r w:rsidRPr="002565F4">
        <w:rPr>
          <w:color w:val="000000"/>
        </w:rPr>
        <w:t>, e-mail:</w:t>
      </w:r>
      <w:r w:rsidRPr="002565F4">
        <w:rPr>
          <w:rStyle w:val="apple-converted-space"/>
          <w:color w:val="000000"/>
        </w:rPr>
        <w:t> </w:t>
      </w:r>
      <w:hyperlink r:id="rId8" w:history="1">
        <w:r w:rsidR="005B1ED9" w:rsidRPr="004F7447">
          <w:rPr>
            <w:rStyle w:val="Hypertextovprepojenie"/>
          </w:rPr>
          <w:t>ouznves@gmail.com</w:t>
        </w:r>
      </w:hyperlink>
      <w:r w:rsidRPr="002565F4">
        <w:rPr>
          <w:color w:val="000000"/>
        </w:rPr>
        <w:t>.</w:t>
      </w:r>
    </w:p>
    <w:p w14:paraId="73EF4557" w14:textId="77777777" w:rsidR="00AE0538" w:rsidRPr="002565F4" w:rsidRDefault="00AE0538" w:rsidP="00AE0538">
      <w:pPr>
        <w:pStyle w:val="Normlnywebov"/>
        <w:spacing w:before="0" w:beforeAutospacing="0" w:after="240" w:afterAutospacing="0" w:line="340" w:lineRule="atLeast"/>
        <w:rPr>
          <w:color w:val="000000"/>
        </w:rPr>
      </w:pPr>
      <w:r w:rsidRPr="002565F4">
        <w:rPr>
          <w:color w:val="000000"/>
        </w:rPr>
        <w:t> </w:t>
      </w:r>
    </w:p>
    <w:p w14:paraId="3D441B8F" w14:textId="12F215AE" w:rsidR="00AE0538" w:rsidRPr="002565F4" w:rsidRDefault="00AE0538" w:rsidP="00AE0538">
      <w:pPr>
        <w:pStyle w:val="Normlnywebov"/>
        <w:spacing w:before="0" w:beforeAutospacing="0" w:after="240" w:afterAutospacing="0" w:line="340" w:lineRule="atLeast"/>
        <w:rPr>
          <w:color w:val="000000"/>
        </w:rPr>
      </w:pPr>
      <w:r w:rsidRPr="002565F4">
        <w:rPr>
          <w:color w:val="000000"/>
        </w:rPr>
        <w:t xml:space="preserve">V </w:t>
      </w:r>
      <w:r w:rsidR="002565F4" w:rsidRPr="002565F4">
        <w:rPr>
          <w:color w:val="000000"/>
        </w:rPr>
        <w:t>Zemplínskej Novej Vsi</w:t>
      </w:r>
      <w:r w:rsidRPr="002565F4">
        <w:rPr>
          <w:color w:val="000000"/>
        </w:rPr>
        <w:t xml:space="preserve"> dňa </w:t>
      </w:r>
    </w:p>
    <w:p w14:paraId="78E207A6" w14:textId="77777777" w:rsidR="00AE0538" w:rsidRPr="002565F4" w:rsidRDefault="00AE0538" w:rsidP="00AE0538">
      <w:pPr>
        <w:pStyle w:val="Normlnywebov"/>
        <w:spacing w:before="0" w:beforeAutospacing="0" w:after="240" w:afterAutospacing="0" w:line="340" w:lineRule="atLeast"/>
        <w:rPr>
          <w:color w:val="000000"/>
        </w:rPr>
      </w:pPr>
      <w:r w:rsidRPr="002565F4">
        <w:rPr>
          <w:color w:val="000000"/>
        </w:rPr>
        <w:t> </w:t>
      </w:r>
    </w:p>
    <w:p w14:paraId="124C6F2E" w14:textId="7FA1CD33" w:rsidR="00AE0538" w:rsidRPr="002565F4" w:rsidRDefault="00AE0538" w:rsidP="00AE0538">
      <w:pPr>
        <w:pStyle w:val="Normlnywebov"/>
        <w:spacing w:before="0" w:beforeAutospacing="0" w:after="0" w:afterAutospacing="0" w:line="340" w:lineRule="atLeast"/>
        <w:rPr>
          <w:color w:val="000000"/>
        </w:rPr>
      </w:pPr>
      <w:r w:rsidRPr="002565F4">
        <w:rPr>
          <w:color w:val="000000"/>
        </w:rPr>
        <w:t xml:space="preserve">                                                                                    Ing. </w:t>
      </w:r>
      <w:r w:rsidR="002565F4" w:rsidRPr="002565F4">
        <w:rPr>
          <w:color w:val="000000"/>
        </w:rPr>
        <w:t>Kamil Bodnár</w:t>
      </w:r>
      <w:r w:rsidRPr="002565F4">
        <w:rPr>
          <w:color w:val="000000"/>
        </w:rPr>
        <w:br/>
        <w:t>                                                                                           starosta obce</w:t>
      </w:r>
    </w:p>
    <w:p w14:paraId="2C466B8F" w14:textId="77777777" w:rsidR="00AE0538" w:rsidRPr="002565F4" w:rsidRDefault="00AE0538" w:rsidP="00586983">
      <w:pPr>
        <w:spacing w:after="0"/>
        <w:ind w:left="5664" w:firstLine="708"/>
        <w:rPr>
          <w:rFonts w:ascii="Times New Roman" w:hAnsi="Times New Roman"/>
          <w:sz w:val="24"/>
          <w:szCs w:val="24"/>
        </w:rPr>
      </w:pPr>
    </w:p>
    <w:sectPr w:rsidR="00AE0538" w:rsidRPr="002565F4" w:rsidSect="00D37974">
      <w:footerReference w:type="default" r:id="rId9"/>
      <w:pgSz w:w="11906" w:h="16838"/>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484ED" w14:textId="77777777" w:rsidR="00B624F9" w:rsidRDefault="00B624F9" w:rsidP="00695DBD">
      <w:pPr>
        <w:spacing w:after="0" w:line="240" w:lineRule="auto"/>
      </w:pPr>
      <w:r>
        <w:separator/>
      </w:r>
    </w:p>
  </w:endnote>
  <w:endnote w:type="continuationSeparator" w:id="0">
    <w:p w14:paraId="0C70C70C" w14:textId="77777777" w:rsidR="00B624F9" w:rsidRDefault="00B624F9" w:rsidP="00695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ndale Sans UI">
    <w:panose1 w:val="020B0604020202020204"/>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7BEB1" w14:textId="77777777" w:rsidR="008731EE" w:rsidRPr="005F063C" w:rsidRDefault="008731EE">
    <w:pPr>
      <w:pStyle w:val="Pta"/>
      <w:jc w:val="center"/>
      <w:rPr>
        <w:rFonts w:ascii="Times New Roman" w:hAnsi="Times New Roman"/>
        <w:sz w:val="24"/>
        <w:szCs w:val="24"/>
      </w:rPr>
    </w:pPr>
  </w:p>
  <w:p w14:paraId="1C3B4F37" w14:textId="77777777" w:rsidR="008731EE" w:rsidRDefault="008731E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5C658" w14:textId="77777777" w:rsidR="00B624F9" w:rsidRDefault="00B624F9" w:rsidP="00695DBD">
      <w:pPr>
        <w:spacing w:after="0" w:line="240" w:lineRule="auto"/>
      </w:pPr>
      <w:r>
        <w:separator/>
      </w:r>
    </w:p>
  </w:footnote>
  <w:footnote w:type="continuationSeparator" w:id="0">
    <w:p w14:paraId="6786E9EC" w14:textId="77777777" w:rsidR="00B624F9" w:rsidRDefault="00B624F9" w:rsidP="00695D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1358"/>
    <w:multiLevelType w:val="hybridMultilevel"/>
    <w:tmpl w:val="6DEC8C50"/>
    <w:lvl w:ilvl="0" w:tplc="209ECA88">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 w15:restartNumberingAfterBreak="0">
    <w:nsid w:val="06226A21"/>
    <w:multiLevelType w:val="hybridMultilevel"/>
    <w:tmpl w:val="31F87B62"/>
    <w:lvl w:ilvl="0" w:tplc="76DC4038">
      <w:start w:val="1"/>
      <w:numFmt w:val="decimal"/>
      <w:lvlText w:val="%1."/>
      <w:lvlJc w:val="left"/>
      <w:pPr>
        <w:ind w:left="720" w:hanging="360"/>
      </w:pPr>
      <w:rPr>
        <w:rFonts w:hint="default"/>
        <w:b w:val="0"/>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18E1DA0"/>
    <w:multiLevelType w:val="hybridMultilevel"/>
    <w:tmpl w:val="7E7A848E"/>
    <w:lvl w:ilvl="0" w:tplc="23EC5E1E">
      <w:start w:val="4"/>
      <w:numFmt w:val="bullet"/>
      <w:lvlText w:val="-"/>
      <w:lvlJc w:val="left"/>
      <w:pPr>
        <w:tabs>
          <w:tab w:val="num" w:pos="1068"/>
        </w:tabs>
        <w:ind w:left="1068" w:hanging="360"/>
      </w:pPr>
      <w:rPr>
        <w:rFonts w:ascii="Times New Roman" w:eastAsia="Times New Roman" w:hAnsi="Times New Roman" w:cs="Times New Roman" w:hint="default"/>
      </w:rPr>
    </w:lvl>
    <w:lvl w:ilvl="1" w:tplc="041B0003" w:tentative="1">
      <w:start w:val="1"/>
      <w:numFmt w:val="bullet"/>
      <w:lvlText w:val="o"/>
      <w:lvlJc w:val="left"/>
      <w:pPr>
        <w:tabs>
          <w:tab w:val="num" w:pos="1788"/>
        </w:tabs>
        <w:ind w:left="1788" w:hanging="360"/>
      </w:pPr>
      <w:rPr>
        <w:rFonts w:ascii="Courier New" w:hAnsi="Courier New" w:cs="Courier New" w:hint="default"/>
      </w:rPr>
    </w:lvl>
    <w:lvl w:ilvl="2" w:tplc="041B0005" w:tentative="1">
      <w:start w:val="1"/>
      <w:numFmt w:val="bullet"/>
      <w:lvlText w:val=""/>
      <w:lvlJc w:val="left"/>
      <w:pPr>
        <w:tabs>
          <w:tab w:val="num" w:pos="2508"/>
        </w:tabs>
        <w:ind w:left="2508" w:hanging="360"/>
      </w:pPr>
      <w:rPr>
        <w:rFonts w:ascii="Wingdings" w:hAnsi="Wingdings" w:hint="default"/>
      </w:rPr>
    </w:lvl>
    <w:lvl w:ilvl="3" w:tplc="041B0001" w:tentative="1">
      <w:start w:val="1"/>
      <w:numFmt w:val="bullet"/>
      <w:lvlText w:val=""/>
      <w:lvlJc w:val="left"/>
      <w:pPr>
        <w:tabs>
          <w:tab w:val="num" w:pos="3228"/>
        </w:tabs>
        <w:ind w:left="3228" w:hanging="360"/>
      </w:pPr>
      <w:rPr>
        <w:rFonts w:ascii="Symbol" w:hAnsi="Symbol" w:hint="default"/>
      </w:rPr>
    </w:lvl>
    <w:lvl w:ilvl="4" w:tplc="041B0003" w:tentative="1">
      <w:start w:val="1"/>
      <w:numFmt w:val="bullet"/>
      <w:lvlText w:val="o"/>
      <w:lvlJc w:val="left"/>
      <w:pPr>
        <w:tabs>
          <w:tab w:val="num" w:pos="3948"/>
        </w:tabs>
        <w:ind w:left="3948" w:hanging="360"/>
      </w:pPr>
      <w:rPr>
        <w:rFonts w:ascii="Courier New" w:hAnsi="Courier New" w:cs="Courier New" w:hint="default"/>
      </w:rPr>
    </w:lvl>
    <w:lvl w:ilvl="5" w:tplc="041B0005" w:tentative="1">
      <w:start w:val="1"/>
      <w:numFmt w:val="bullet"/>
      <w:lvlText w:val=""/>
      <w:lvlJc w:val="left"/>
      <w:pPr>
        <w:tabs>
          <w:tab w:val="num" w:pos="4668"/>
        </w:tabs>
        <w:ind w:left="4668" w:hanging="360"/>
      </w:pPr>
      <w:rPr>
        <w:rFonts w:ascii="Wingdings" w:hAnsi="Wingdings" w:hint="default"/>
      </w:rPr>
    </w:lvl>
    <w:lvl w:ilvl="6" w:tplc="041B0001" w:tentative="1">
      <w:start w:val="1"/>
      <w:numFmt w:val="bullet"/>
      <w:lvlText w:val=""/>
      <w:lvlJc w:val="left"/>
      <w:pPr>
        <w:tabs>
          <w:tab w:val="num" w:pos="5388"/>
        </w:tabs>
        <w:ind w:left="5388" w:hanging="360"/>
      </w:pPr>
      <w:rPr>
        <w:rFonts w:ascii="Symbol" w:hAnsi="Symbol" w:hint="default"/>
      </w:rPr>
    </w:lvl>
    <w:lvl w:ilvl="7" w:tplc="041B0003" w:tentative="1">
      <w:start w:val="1"/>
      <w:numFmt w:val="bullet"/>
      <w:lvlText w:val="o"/>
      <w:lvlJc w:val="left"/>
      <w:pPr>
        <w:tabs>
          <w:tab w:val="num" w:pos="6108"/>
        </w:tabs>
        <w:ind w:left="6108" w:hanging="360"/>
      </w:pPr>
      <w:rPr>
        <w:rFonts w:ascii="Courier New" w:hAnsi="Courier New" w:cs="Courier New" w:hint="default"/>
      </w:rPr>
    </w:lvl>
    <w:lvl w:ilvl="8" w:tplc="041B0005" w:tentative="1">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125B4E3D"/>
    <w:multiLevelType w:val="hybridMultilevel"/>
    <w:tmpl w:val="515A4EAA"/>
    <w:lvl w:ilvl="0" w:tplc="041B0011">
      <w:start w:val="1"/>
      <w:numFmt w:val="decimal"/>
      <w:lvlText w:val="%1)"/>
      <w:lvlJc w:val="left"/>
      <w:pPr>
        <w:tabs>
          <w:tab w:val="num" w:pos="644"/>
        </w:tabs>
        <w:ind w:left="644" w:hanging="360"/>
      </w:pPr>
      <w:rPr>
        <w:rFonts w:hint="default"/>
      </w:rPr>
    </w:lvl>
    <w:lvl w:ilvl="1" w:tplc="126E6E16">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 w15:restartNumberingAfterBreak="0">
    <w:nsid w:val="1EB36D6C"/>
    <w:multiLevelType w:val="multilevel"/>
    <w:tmpl w:val="5DCE3EB6"/>
    <w:lvl w:ilvl="0">
      <w:start w:val="1"/>
      <w:numFmt w:val="decimal"/>
      <w:lvlText w:val="%1"/>
      <w:lvlJc w:val="left"/>
      <w:pPr>
        <w:ind w:left="705" w:hanging="705"/>
      </w:pPr>
      <w:rPr>
        <w:rFonts w:hint="default"/>
        <w:b/>
      </w:rPr>
    </w:lvl>
    <w:lvl w:ilvl="1">
      <w:start w:val="1"/>
      <w:numFmt w:val="decimal"/>
      <w:lvlText w:val="%1.%2"/>
      <w:lvlJc w:val="left"/>
      <w:pPr>
        <w:ind w:left="705" w:hanging="705"/>
      </w:pPr>
      <w:rPr>
        <w:rFonts w:ascii="Times New Roman" w:hAnsi="Times New Roman" w:cs="Times New Roman" w:hint="default"/>
        <w:b/>
        <w:sz w:val="24"/>
        <w:szCs w:val="24"/>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3EF4DB5"/>
    <w:multiLevelType w:val="hybridMultilevel"/>
    <w:tmpl w:val="E050E748"/>
    <w:lvl w:ilvl="0" w:tplc="978A16B8">
      <w:start w:val="1"/>
      <w:numFmt w:val="lowerLetter"/>
      <w:lvlText w:val="%1)"/>
      <w:lvlJc w:val="left"/>
      <w:pPr>
        <w:ind w:left="1060" w:hanging="70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9333D92"/>
    <w:multiLevelType w:val="hybridMultilevel"/>
    <w:tmpl w:val="AC70B320"/>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7" w15:restartNumberingAfterBreak="0">
    <w:nsid w:val="31CE686D"/>
    <w:multiLevelType w:val="hybridMultilevel"/>
    <w:tmpl w:val="CDAE023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34945249"/>
    <w:multiLevelType w:val="multilevel"/>
    <w:tmpl w:val="6972967E"/>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lowerLetter"/>
      <w:lvlText w:val="%3)"/>
      <w:lvlJc w:val="left"/>
      <w:pPr>
        <w:tabs>
          <w:tab w:val="num" w:pos="2487"/>
        </w:tabs>
        <w:ind w:left="2487" w:hanging="36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9" w15:restartNumberingAfterBreak="0">
    <w:nsid w:val="39E71D89"/>
    <w:multiLevelType w:val="hybridMultilevel"/>
    <w:tmpl w:val="B542494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40A36B04"/>
    <w:multiLevelType w:val="hybridMultilevel"/>
    <w:tmpl w:val="32B23B4C"/>
    <w:lvl w:ilvl="0" w:tplc="EDFEDDA2">
      <w:numFmt w:val="bullet"/>
      <w:lvlText w:val="-"/>
      <w:lvlJc w:val="left"/>
      <w:pPr>
        <w:ind w:left="2250" w:hanging="360"/>
      </w:pPr>
      <w:rPr>
        <w:rFonts w:ascii="Times New Roman" w:eastAsia="Calibri" w:hAnsi="Times New Roman" w:cs="Times New Roman" w:hint="default"/>
      </w:rPr>
    </w:lvl>
    <w:lvl w:ilvl="1" w:tplc="041B0003" w:tentative="1">
      <w:start w:val="1"/>
      <w:numFmt w:val="bullet"/>
      <w:lvlText w:val="o"/>
      <w:lvlJc w:val="left"/>
      <w:pPr>
        <w:ind w:left="2970" w:hanging="360"/>
      </w:pPr>
      <w:rPr>
        <w:rFonts w:ascii="Courier New" w:hAnsi="Courier New" w:cs="Courier New" w:hint="default"/>
      </w:rPr>
    </w:lvl>
    <w:lvl w:ilvl="2" w:tplc="041B0005" w:tentative="1">
      <w:start w:val="1"/>
      <w:numFmt w:val="bullet"/>
      <w:lvlText w:val=""/>
      <w:lvlJc w:val="left"/>
      <w:pPr>
        <w:ind w:left="3690" w:hanging="360"/>
      </w:pPr>
      <w:rPr>
        <w:rFonts w:ascii="Wingdings" w:hAnsi="Wingdings" w:hint="default"/>
      </w:rPr>
    </w:lvl>
    <w:lvl w:ilvl="3" w:tplc="041B0001" w:tentative="1">
      <w:start w:val="1"/>
      <w:numFmt w:val="bullet"/>
      <w:lvlText w:val=""/>
      <w:lvlJc w:val="left"/>
      <w:pPr>
        <w:ind w:left="4410" w:hanging="360"/>
      </w:pPr>
      <w:rPr>
        <w:rFonts w:ascii="Symbol" w:hAnsi="Symbol" w:hint="default"/>
      </w:rPr>
    </w:lvl>
    <w:lvl w:ilvl="4" w:tplc="041B0003" w:tentative="1">
      <w:start w:val="1"/>
      <w:numFmt w:val="bullet"/>
      <w:lvlText w:val="o"/>
      <w:lvlJc w:val="left"/>
      <w:pPr>
        <w:ind w:left="5130" w:hanging="360"/>
      </w:pPr>
      <w:rPr>
        <w:rFonts w:ascii="Courier New" w:hAnsi="Courier New" w:cs="Courier New" w:hint="default"/>
      </w:rPr>
    </w:lvl>
    <w:lvl w:ilvl="5" w:tplc="041B0005" w:tentative="1">
      <w:start w:val="1"/>
      <w:numFmt w:val="bullet"/>
      <w:lvlText w:val=""/>
      <w:lvlJc w:val="left"/>
      <w:pPr>
        <w:ind w:left="5850" w:hanging="360"/>
      </w:pPr>
      <w:rPr>
        <w:rFonts w:ascii="Wingdings" w:hAnsi="Wingdings" w:hint="default"/>
      </w:rPr>
    </w:lvl>
    <w:lvl w:ilvl="6" w:tplc="041B0001" w:tentative="1">
      <w:start w:val="1"/>
      <w:numFmt w:val="bullet"/>
      <w:lvlText w:val=""/>
      <w:lvlJc w:val="left"/>
      <w:pPr>
        <w:ind w:left="6570" w:hanging="360"/>
      </w:pPr>
      <w:rPr>
        <w:rFonts w:ascii="Symbol" w:hAnsi="Symbol" w:hint="default"/>
      </w:rPr>
    </w:lvl>
    <w:lvl w:ilvl="7" w:tplc="041B0003" w:tentative="1">
      <w:start w:val="1"/>
      <w:numFmt w:val="bullet"/>
      <w:lvlText w:val="o"/>
      <w:lvlJc w:val="left"/>
      <w:pPr>
        <w:ind w:left="7290" w:hanging="360"/>
      </w:pPr>
      <w:rPr>
        <w:rFonts w:ascii="Courier New" w:hAnsi="Courier New" w:cs="Courier New" w:hint="default"/>
      </w:rPr>
    </w:lvl>
    <w:lvl w:ilvl="8" w:tplc="041B0005" w:tentative="1">
      <w:start w:val="1"/>
      <w:numFmt w:val="bullet"/>
      <w:lvlText w:val=""/>
      <w:lvlJc w:val="left"/>
      <w:pPr>
        <w:ind w:left="8010" w:hanging="360"/>
      </w:pPr>
      <w:rPr>
        <w:rFonts w:ascii="Wingdings" w:hAnsi="Wingdings" w:hint="default"/>
      </w:rPr>
    </w:lvl>
  </w:abstractNum>
  <w:abstractNum w:abstractNumId="11" w15:restartNumberingAfterBreak="0">
    <w:nsid w:val="44EE1327"/>
    <w:multiLevelType w:val="hybridMultilevel"/>
    <w:tmpl w:val="E7903248"/>
    <w:lvl w:ilvl="0" w:tplc="1186A16A">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2" w15:restartNumberingAfterBreak="0">
    <w:nsid w:val="51D06EB4"/>
    <w:multiLevelType w:val="hybridMultilevel"/>
    <w:tmpl w:val="F62C8CB8"/>
    <w:lvl w:ilvl="0" w:tplc="2676C4D6">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53104AE9"/>
    <w:multiLevelType w:val="hybridMultilevel"/>
    <w:tmpl w:val="30F20E0E"/>
    <w:lvl w:ilvl="0" w:tplc="71A2E844">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4" w15:restartNumberingAfterBreak="0">
    <w:nsid w:val="541B5A2C"/>
    <w:multiLevelType w:val="hybridMultilevel"/>
    <w:tmpl w:val="6B42296A"/>
    <w:lvl w:ilvl="0" w:tplc="C9262CEA">
      <w:numFmt w:val="bullet"/>
      <w:lvlText w:val="-"/>
      <w:lvlJc w:val="left"/>
      <w:pPr>
        <w:ind w:left="2220" w:hanging="360"/>
      </w:pPr>
      <w:rPr>
        <w:rFonts w:ascii="Times New Roman" w:eastAsia="Calibri" w:hAnsi="Times New Roman" w:cs="Times New Roman" w:hint="default"/>
      </w:rPr>
    </w:lvl>
    <w:lvl w:ilvl="1" w:tplc="041B0003" w:tentative="1">
      <w:start w:val="1"/>
      <w:numFmt w:val="bullet"/>
      <w:lvlText w:val="o"/>
      <w:lvlJc w:val="left"/>
      <w:pPr>
        <w:ind w:left="2940" w:hanging="360"/>
      </w:pPr>
      <w:rPr>
        <w:rFonts w:ascii="Courier New" w:hAnsi="Courier New" w:cs="Courier New" w:hint="default"/>
      </w:rPr>
    </w:lvl>
    <w:lvl w:ilvl="2" w:tplc="041B0005" w:tentative="1">
      <w:start w:val="1"/>
      <w:numFmt w:val="bullet"/>
      <w:lvlText w:val=""/>
      <w:lvlJc w:val="left"/>
      <w:pPr>
        <w:ind w:left="3660" w:hanging="360"/>
      </w:pPr>
      <w:rPr>
        <w:rFonts w:ascii="Wingdings" w:hAnsi="Wingdings" w:hint="default"/>
      </w:rPr>
    </w:lvl>
    <w:lvl w:ilvl="3" w:tplc="041B0001" w:tentative="1">
      <w:start w:val="1"/>
      <w:numFmt w:val="bullet"/>
      <w:lvlText w:val=""/>
      <w:lvlJc w:val="left"/>
      <w:pPr>
        <w:ind w:left="4380" w:hanging="360"/>
      </w:pPr>
      <w:rPr>
        <w:rFonts w:ascii="Symbol" w:hAnsi="Symbol" w:hint="default"/>
      </w:rPr>
    </w:lvl>
    <w:lvl w:ilvl="4" w:tplc="041B0003" w:tentative="1">
      <w:start w:val="1"/>
      <w:numFmt w:val="bullet"/>
      <w:lvlText w:val="o"/>
      <w:lvlJc w:val="left"/>
      <w:pPr>
        <w:ind w:left="5100" w:hanging="360"/>
      </w:pPr>
      <w:rPr>
        <w:rFonts w:ascii="Courier New" w:hAnsi="Courier New" w:cs="Courier New" w:hint="default"/>
      </w:rPr>
    </w:lvl>
    <w:lvl w:ilvl="5" w:tplc="041B0005" w:tentative="1">
      <w:start w:val="1"/>
      <w:numFmt w:val="bullet"/>
      <w:lvlText w:val=""/>
      <w:lvlJc w:val="left"/>
      <w:pPr>
        <w:ind w:left="5820" w:hanging="360"/>
      </w:pPr>
      <w:rPr>
        <w:rFonts w:ascii="Wingdings" w:hAnsi="Wingdings" w:hint="default"/>
      </w:rPr>
    </w:lvl>
    <w:lvl w:ilvl="6" w:tplc="041B0001" w:tentative="1">
      <w:start w:val="1"/>
      <w:numFmt w:val="bullet"/>
      <w:lvlText w:val=""/>
      <w:lvlJc w:val="left"/>
      <w:pPr>
        <w:ind w:left="6540" w:hanging="360"/>
      </w:pPr>
      <w:rPr>
        <w:rFonts w:ascii="Symbol" w:hAnsi="Symbol" w:hint="default"/>
      </w:rPr>
    </w:lvl>
    <w:lvl w:ilvl="7" w:tplc="041B0003" w:tentative="1">
      <w:start w:val="1"/>
      <w:numFmt w:val="bullet"/>
      <w:lvlText w:val="o"/>
      <w:lvlJc w:val="left"/>
      <w:pPr>
        <w:ind w:left="7260" w:hanging="360"/>
      </w:pPr>
      <w:rPr>
        <w:rFonts w:ascii="Courier New" w:hAnsi="Courier New" w:cs="Courier New" w:hint="default"/>
      </w:rPr>
    </w:lvl>
    <w:lvl w:ilvl="8" w:tplc="041B0005" w:tentative="1">
      <w:start w:val="1"/>
      <w:numFmt w:val="bullet"/>
      <w:lvlText w:val=""/>
      <w:lvlJc w:val="left"/>
      <w:pPr>
        <w:ind w:left="7980" w:hanging="360"/>
      </w:pPr>
      <w:rPr>
        <w:rFonts w:ascii="Wingdings" w:hAnsi="Wingdings" w:hint="default"/>
      </w:rPr>
    </w:lvl>
  </w:abstractNum>
  <w:abstractNum w:abstractNumId="15" w15:restartNumberingAfterBreak="0">
    <w:nsid w:val="581D08BB"/>
    <w:multiLevelType w:val="hybridMultilevel"/>
    <w:tmpl w:val="EB70BD4E"/>
    <w:lvl w:ilvl="0" w:tplc="23EC5E1E">
      <w:start w:val="4"/>
      <w:numFmt w:val="bullet"/>
      <w:lvlText w:val="-"/>
      <w:lvlJc w:val="left"/>
      <w:pPr>
        <w:tabs>
          <w:tab w:val="num" w:pos="927"/>
        </w:tabs>
        <w:ind w:left="927" w:hanging="360"/>
      </w:pPr>
      <w:rPr>
        <w:rFonts w:ascii="Times New Roman" w:eastAsia="Times New Roman" w:hAnsi="Times New Roman" w:cs="Times New Roman" w:hint="default"/>
      </w:rPr>
    </w:lvl>
    <w:lvl w:ilvl="1" w:tplc="041B0003" w:tentative="1">
      <w:start w:val="1"/>
      <w:numFmt w:val="bullet"/>
      <w:lvlText w:val="o"/>
      <w:lvlJc w:val="left"/>
      <w:pPr>
        <w:tabs>
          <w:tab w:val="num" w:pos="1788"/>
        </w:tabs>
        <w:ind w:left="1788" w:hanging="360"/>
      </w:pPr>
      <w:rPr>
        <w:rFonts w:ascii="Courier New" w:hAnsi="Courier New" w:cs="Courier New" w:hint="default"/>
      </w:rPr>
    </w:lvl>
    <w:lvl w:ilvl="2" w:tplc="041B0005" w:tentative="1">
      <w:start w:val="1"/>
      <w:numFmt w:val="bullet"/>
      <w:lvlText w:val=""/>
      <w:lvlJc w:val="left"/>
      <w:pPr>
        <w:tabs>
          <w:tab w:val="num" w:pos="2508"/>
        </w:tabs>
        <w:ind w:left="2508" w:hanging="360"/>
      </w:pPr>
      <w:rPr>
        <w:rFonts w:ascii="Wingdings" w:hAnsi="Wingdings" w:hint="default"/>
      </w:rPr>
    </w:lvl>
    <w:lvl w:ilvl="3" w:tplc="041B0001" w:tentative="1">
      <w:start w:val="1"/>
      <w:numFmt w:val="bullet"/>
      <w:lvlText w:val=""/>
      <w:lvlJc w:val="left"/>
      <w:pPr>
        <w:tabs>
          <w:tab w:val="num" w:pos="3228"/>
        </w:tabs>
        <w:ind w:left="3228" w:hanging="360"/>
      </w:pPr>
      <w:rPr>
        <w:rFonts w:ascii="Symbol" w:hAnsi="Symbol" w:hint="default"/>
      </w:rPr>
    </w:lvl>
    <w:lvl w:ilvl="4" w:tplc="041B0003" w:tentative="1">
      <w:start w:val="1"/>
      <w:numFmt w:val="bullet"/>
      <w:lvlText w:val="o"/>
      <w:lvlJc w:val="left"/>
      <w:pPr>
        <w:tabs>
          <w:tab w:val="num" w:pos="3948"/>
        </w:tabs>
        <w:ind w:left="3948" w:hanging="360"/>
      </w:pPr>
      <w:rPr>
        <w:rFonts w:ascii="Courier New" w:hAnsi="Courier New" w:cs="Courier New" w:hint="default"/>
      </w:rPr>
    </w:lvl>
    <w:lvl w:ilvl="5" w:tplc="041B0005" w:tentative="1">
      <w:start w:val="1"/>
      <w:numFmt w:val="bullet"/>
      <w:lvlText w:val=""/>
      <w:lvlJc w:val="left"/>
      <w:pPr>
        <w:tabs>
          <w:tab w:val="num" w:pos="4668"/>
        </w:tabs>
        <w:ind w:left="4668" w:hanging="360"/>
      </w:pPr>
      <w:rPr>
        <w:rFonts w:ascii="Wingdings" w:hAnsi="Wingdings" w:hint="default"/>
      </w:rPr>
    </w:lvl>
    <w:lvl w:ilvl="6" w:tplc="041B0001" w:tentative="1">
      <w:start w:val="1"/>
      <w:numFmt w:val="bullet"/>
      <w:lvlText w:val=""/>
      <w:lvlJc w:val="left"/>
      <w:pPr>
        <w:tabs>
          <w:tab w:val="num" w:pos="5388"/>
        </w:tabs>
        <w:ind w:left="5388" w:hanging="360"/>
      </w:pPr>
      <w:rPr>
        <w:rFonts w:ascii="Symbol" w:hAnsi="Symbol" w:hint="default"/>
      </w:rPr>
    </w:lvl>
    <w:lvl w:ilvl="7" w:tplc="041B0003" w:tentative="1">
      <w:start w:val="1"/>
      <w:numFmt w:val="bullet"/>
      <w:lvlText w:val="o"/>
      <w:lvlJc w:val="left"/>
      <w:pPr>
        <w:tabs>
          <w:tab w:val="num" w:pos="6108"/>
        </w:tabs>
        <w:ind w:left="6108" w:hanging="360"/>
      </w:pPr>
      <w:rPr>
        <w:rFonts w:ascii="Courier New" w:hAnsi="Courier New" w:cs="Courier New" w:hint="default"/>
      </w:rPr>
    </w:lvl>
    <w:lvl w:ilvl="8" w:tplc="041B0005"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64206F30"/>
    <w:multiLevelType w:val="hybridMultilevel"/>
    <w:tmpl w:val="98BCE07C"/>
    <w:lvl w:ilvl="0" w:tplc="23EC5E1E">
      <w:start w:val="4"/>
      <w:numFmt w:val="bullet"/>
      <w:lvlText w:val="-"/>
      <w:lvlJc w:val="left"/>
      <w:pPr>
        <w:tabs>
          <w:tab w:val="num" w:pos="1004"/>
        </w:tabs>
        <w:ind w:left="1004" w:hanging="360"/>
      </w:pPr>
      <w:rPr>
        <w:rFonts w:ascii="Times New Roman" w:eastAsia="Times New Roman" w:hAnsi="Times New Roman" w:cs="Times New Roman" w:hint="default"/>
      </w:rPr>
    </w:lvl>
    <w:lvl w:ilvl="1" w:tplc="041B0003" w:tentative="1">
      <w:start w:val="1"/>
      <w:numFmt w:val="bullet"/>
      <w:lvlText w:val="o"/>
      <w:lvlJc w:val="left"/>
      <w:pPr>
        <w:tabs>
          <w:tab w:val="num" w:pos="1724"/>
        </w:tabs>
        <w:ind w:left="1724" w:hanging="360"/>
      </w:pPr>
      <w:rPr>
        <w:rFonts w:ascii="Courier New" w:hAnsi="Courier New" w:cs="Courier New" w:hint="default"/>
      </w:rPr>
    </w:lvl>
    <w:lvl w:ilvl="2" w:tplc="041B0005" w:tentative="1">
      <w:start w:val="1"/>
      <w:numFmt w:val="bullet"/>
      <w:lvlText w:val=""/>
      <w:lvlJc w:val="left"/>
      <w:pPr>
        <w:tabs>
          <w:tab w:val="num" w:pos="2444"/>
        </w:tabs>
        <w:ind w:left="2444" w:hanging="360"/>
      </w:pPr>
      <w:rPr>
        <w:rFonts w:ascii="Wingdings" w:hAnsi="Wingdings" w:hint="default"/>
      </w:rPr>
    </w:lvl>
    <w:lvl w:ilvl="3" w:tplc="041B0001" w:tentative="1">
      <w:start w:val="1"/>
      <w:numFmt w:val="bullet"/>
      <w:lvlText w:val=""/>
      <w:lvlJc w:val="left"/>
      <w:pPr>
        <w:tabs>
          <w:tab w:val="num" w:pos="3164"/>
        </w:tabs>
        <w:ind w:left="3164" w:hanging="360"/>
      </w:pPr>
      <w:rPr>
        <w:rFonts w:ascii="Symbol" w:hAnsi="Symbol" w:hint="default"/>
      </w:rPr>
    </w:lvl>
    <w:lvl w:ilvl="4" w:tplc="041B0003" w:tentative="1">
      <w:start w:val="1"/>
      <w:numFmt w:val="bullet"/>
      <w:lvlText w:val="o"/>
      <w:lvlJc w:val="left"/>
      <w:pPr>
        <w:tabs>
          <w:tab w:val="num" w:pos="3884"/>
        </w:tabs>
        <w:ind w:left="3884" w:hanging="360"/>
      </w:pPr>
      <w:rPr>
        <w:rFonts w:ascii="Courier New" w:hAnsi="Courier New" w:cs="Courier New" w:hint="default"/>
      </w:rPr>
    </w:lvl>
    <w:lvl w:ilvl="5" w:tplc="041B0005" w:tentative="1">
      <w:start w:val="1"/>
      <w:numFmt w:val="bullet"/>
      <w:lvlText w:val=""/>
      <w:lvlJc w:val="left"/>
      <w:pPr>
        <w:tabs>
          <w:tab w:val="num" w:pos="4604"/>
        </w:tabs>
        <w:ind w:left="4604" w:hanging="360"/>
      </w:pPr>
      <w:rPr>
        <w:rFonts w:ascii="Wingdings" w:hAnsi="Wingdings" w:hint="default"/>
      </w:rPr>
    </w:lvl>
    <w:lvl w:ilvl="6" w:tplc="041B0001" w:tentative="1">
      <w:start w:val="1"/>
      <w:numFmt w:val="bullet"/>
      <w:lvlText w:val=""/>
      <w:lvlJc w:val="left"/>
      <w:pPr>
        <w:tabs>
          <w:tab w:val="num" w:pos="5324"/>
        </w:tabs>
        <w:ind w:left="5324" w:hanging="360"/>
      </w:pPr>
      <w:rPr>
        <w:rFonts w:ascii="Symbol" w:hAnsi="Symbol" w:hint="default"/>
      </w:rPr>
    </w:lvl>
    <w:lvl w:ilvl="7" w:tplc="041B0003" w:tentative="1">
      <w:start w:val="1"/>
      <w:numFmt w:val="bullet"/>
      <w:lvlText w:val="o"/>
      <w:lvlJc w:val="left"/>
      <w:pPr>
        <w:tabs>
          <w:tab w:val="num" w:pos="6044"/>
        </w:tabs>
        <w:ind w:left="6044" w:hanging="360"/>
      </w:pPr>
      <w:rPr>
        <w:rFonts w:ascii="Courier New" w:hAnsi="Courier New" w:cs="Courier New" w:hint="default"/>
      </w:rPr>
    </w:lvl>
    <w:lvl w:ilvl="8" w:tplc="041B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68316F4A"/>
    <w:multiLevelType w:val="hybridMultilevel"/>
    <w:tmpl w:val="DDD61946"/>
    <w:lvl w:ilvl="0" w:tplc="F7CAA992">
      <w:numFmt w:val="bullet"/>
      <w:lvlText w:val="-"/>
      <w:lvlJc w:val="left"/>
      <w:pPr>
        <w:ind w:left="7305" w:hanging="360"/>
      </w:pPr>
      <w:rPr>
        <w:rFonts w:ascii="Times New Roman" w:eastAsia="Calibri" w:hAnsi="Times New Roman" w:cs="Times New Roman" w:hint="default"/>
      </w:rPr>
    </w:lvl>
    <w:lvl w:ilvl="1" w:tplc="041B0003" w:tentative="1">
      <w:start w:val="1"/>
      <w:numFmt w:val="bullet"/>
      <w:lvlText w:val="o"/>
      <w:lvlJc w:val="left"/>
      <w:pPr>
        <w:ind w:left="8025" w:hanging="360"/>
      </w:pPr>
      <w:rPr>
        <w:rFonts w:ascii="Courier New" w:hAnsi="Courier New" w:cs="Courier New" w:hint="default"/>
      </w:rPr>
    </w:lvl>
    <w:lvl w:ilvl="2" w:tplc="041B0005" w:tentative="1">
      <w:start w:val="1"/>
      <w:numFmt w:val="bullet"/>
      <w:lvlText w:val=""/>
      <w:lvlJc w:val="left"/>
      <w:pPr>
        <w:ind w:left="8745" w:hanging="360"/>
      </w:pPr>
      <w:rPr>
        <w:rFonts w:ascii="Wingdings" w:hAnsi="Wingdings" w:hint="default"/>
      </w:rPr>
    </w:lvl>
    <w:lvl w:ilvl="3" w:tplc="041B0001" w:tentative="1">
      <w:start w:val="1"/>
      <w:numFmt w:val="bullet"/>
      <w:lvlText w:val=""/>
      <w:lvlJc w:val="left"/>
      <w:pPr>
        <w:ind w:left="9465" w:hanging="360"/>
      </w:pPr>
      <w:rPr>
        <w:rFonts w:ascii="Symbol" w:hAnsi="Symbol" w:hint="default"/>
      </w:rPr>
    </w:lvl>
    <w:lvl w:ilvl="4" w:tplc="041B0003" w:tentative="1">
      <w:start w:val="1"/>
      <w:numFmt w:val="bullet"/>
      <w:lvlText w:val="o"/>
      <w:lvlJc w:val="left"/>
      <w:pPr>
        <w:ind w:left="10185" w:hanging="360"/>
      </w:pPr>
      <w:rPr>
        <w:rFonts w:ascii="Courier New" w:hAnsi="Courier New" w:cs="Courier New" w:hint="default"/>
      </w:rPr>
    </w:lvl>
    <w:lvl w:ilvl="5" w:tplc="041B0005" w:tentative="1">
      <w:start w:val="1"/>
      <w:numFmt w:val="bullet"/>
      <w:lvlText w:val=""/>
      <w:lvlJc w:val="left"/>
      <w:pPr>
        <w:ind w:left="10905" w:hanging="360"/>
      </w:pPr>
      <w:rPr>
        <w:rFonts w:ascii="Wingdings" w:hAnsi="Wingdings" w:hint="default"/>
      </w:rPr>
    </w:lvl>
    <w:lvl w:ilvl="6" w:tplc="041B0001" w:tentative="1">
      <w:start w:val="1"/>
      <w:numFmt w:val="bullet"/>
      <w:lvlText w:val=""/>
      <w:lvlJc w:val="left"/>
      <w:pPr>
        <w:ind w:left="11625" w:hanging="360"/>
      </w:pPr>
      <w:rPr>
        <w:rFonts w:ascii="Symbol" w:hAnsi="Symbol" w:hint="default"/>
      </w:rPr>
    </w:lvl>
    <w:lvl w:ilvl="7" w:tplc="041B0003" w:tentative="1">
      <w:start w:val="1"/>
      <w:numFmt w:val="bullet"/>
      <w:lvlText w:val="o"/>
      <w:lvlJc w:val="left"/>
      <w:pPr>
        <w:ind w:left="12345" w:hanging="360"/>
      </w:pPr>
      <w:rPr>
        <w:rFonts w:ascii="Courier New" w:hAnsi="Courier New" w:cs="Courier New" w:hint="default"/>
      </w:rPr>
    </w:lvl>
    <w:lvl w:ilvl="8" w:tplc="041B0005" w:tentative="1">
      <w:start w:val="1"/>
      <w:numFmt w:val="bullet"/>
      <w:lvlText w:val=""/>
      <w:lvlJc w:val="left"/>
      <w:pPr>
        <w:ind w:left="13065" w:hanging="360"/>
      </w:pPr>
      <w:rPr>
        <w:rFonts w:ascii="Wingdings" w:hAnsi="Wingdings" w:hint="default"/>
      </w:rPr>
    </w:lvl>
  </w:abstractNum>
  <w:abstractNum w:abstractNumId="18" w15:restartNumberingAfterBreak="0">
    <w:nsid w:val="71412429"/>
    <w:multiLevelType w:val="hybridMultilevel"/>
    <w:tmpl w:val="D43471B6"/>
    <w:lvl w:ilvl="0" w:tplc="23EC5E1E">
      <w:start w:val="4"/>
      <w:numFmt w:val="bullet"/>
      <w:lvlText w:val="-"/>
      <w:lvlJc w:val="left"/>
      <w:pPr>
        <w:tabs>
          <w:tab w:val="num" w:pos="1068"/>
        </w:tabs>
        <w:ind w:left="1068" w:hanging="360"/>
      </w:pPr>
      <w:rPr>
        <w:rFonts w:ascii="Times New Roman" w:eastAsia="Times New Roman" w:hAnsi="Times New Roman" w:cs="Times New Roman" w:hint="default"/>
      </w:rPr>
    </w:lvl>
    <w:lvl w:ilvl="1" w:tplc="041B0003" w:tentative="1">
      <w:start w:val="1"/>
      <w:numFmt w:val="bullet"/>
      <w:lvlText w:val="o"/>
      <w:lvlJc w:val="left"/>
      <w:pPr>
        <w:tabs>
          <w:tab w:val="num" w:pos="1788"/>
        </w:tabs>
        <w:ind w:left="1788" w:hanging="360"/>
      </w:pPr>
      <w:rPr>
        <w:rFonts w:ascii="Courier New" w:hAnsi="Courier New" w:cs="Courier New" w:hint="default"/>
      </w:rPr>
    </w:lvl>
    <w:lvl w:ilvl="2" w:tplc="041B0005" w:tentative="1">
      <w:start w:val="1"/>
      <w:numFmt w:val="bullet"/>
      <w:lvlText w:val=""/>
      <w:lvlJc w:val="left"/>
      <w:pPr>
        <w:tabs>
          <w:tab w:val="num" w:pos="2508"/>
        </w:tabs>
        <w:ind w:left="2508" w:hanging="360"/>
      </w:pPr>
      <w:rPr>
        <w:rFonts w:ascii="Wingdings" w:hAnsi="Wingdings" w:hint="default"/>
      </w:rPr>
    </w:lvl>
    <w:lvl w:ilvl="3" w:tplc="041B0001" w:tentative="1">
      <w:start w:val="1"/>
      <w:numFmt w:val="bullet"/>
      <w:lvlText w:val=""/>
      <w:lvlJc w:val="left"/>
      <w:pPr>
        <w:tabs>
          <w:tab w:val="num" w:pos="3228"/>
        </w:tabs>
        <w:ind w:left="3228" w:hanging="360"/>
      </w:pPr>
      <w:rPr>
        <w:rFonts w:ascii="Symbol" w:hAnsi="Symbol" w:hint="default"/>
      </w:rPr>
    </w:lvl>
    <w:lvl w:ilvl="4" w:tplc="041B0003" w:tentative="1">
      <w:start w:val="1"/>
      <w:numFmt w:val="bullet"/>
      <w:lvlText w:val="o"/>
      <w:lvlJc w:val="left"/>
      <w:pPr>
        <w:tabs>
          <w:tab w:val="num" w:pos="3948"/>
        </w:tabs>
        <w:ind w:left="3948" w:hanging="360"/>
      </w:pPr>
      <w:rPr>
        <w:rFonts w:ascii="Courier New" w:hAnsi="Courier New" w:cs="Courier New" w:hint="default"/>
      </w:rPr>
    </w:lvl>
    <w:lvl w:ilvl="5" w:tplc="041B0005" w:tentative="1">
      <w:start w:val="1"/>
      <w:numFmt w:val="bullet"/>
      <w:lvlText w:val=""/>
      <w:lvlJc w:val="left"/>
      <w:pPr>
        <w:tabs>
          <w:tab w:val="num" w:pos="4668"/>
        </w:tabs>
        <w:ind w:left="4668" w:hanging="360"/>
      </w:pPr>
      <w:rPr>
        <w:rFonts w:ascii="Wingdings" w:hAnsi="Wingdings" w:hint="default"/>
      </w:rPr>
    </w:lvl>
    <w:lvl w:ilvl="6" w:tplc="041B0001" w:tentative="1">
      <w:start w:val="1"/>
      <w:numFmt w:val="bullet"/>
      <w:lvlText w:val=""/>
      <w:lvlJc w:val="left"/>
      <w:pPr>
        <w:tabs>
          <w:tab w:val="num" w:pos="5388"/>
        </w:tabs>
        <w:ind w:left="5388" w:hanging="360"/>
      </w:pPr>
      <w:rPr>
        <w:rFonts w:ascii="Symbol" w:hAnsi="Symbol" w:hint="default"/>
      </w:rPr>
    </w:lvl>
    <w:lvl w:ilvl="7" w:tplc="041B0003" w:tentative="1">
      <w:start w:val="1"/>
      <w:numFmt w:val="bullet"/>
      <w:lvlText w:val="o"/>
      <w:lvlJc w:val="left"/>
      <w:pPr>
        <w:tabs>
          <w:tab w:val="num" w:pos="6108"/>
        </w:tabs>
        <w:ind w:left="6108" w:hanging="360"/>
      </w:pPr>
      <w:rPr>
        <w:rFonts w:ascii="Courier New" w:hAnsi="Courier New" w:cs="Courier New" w:hint="default"/>
      </w:rPr>
    </w:lvl>
    <w:lvl w:ilvl="8" w:tplc="041B0005"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79CF427D"/>
    <w:multiLevelType w:val="hybridMultilevel"/>
    <w:tmpl w:val="7CF09C3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572693572">
    <w:abstractNumId w:val="19"/>
  </w:num>
  <w:num w:numId="2" w16cid:durableId="1294091751">
    <w:abstractNumId w:val="0"/>
  </w:num>
  <w:num w:numId="3" w16cid:durableId="1435589021">
    <w:abstractNumId w:val="11"/>
  </w:num>
  <w:num w:numId="4" w16cid:durableId="1683435385">
    <w:abstractNumId w:val="2"/>
  </w:num>
  <w:num w:numId="5" w16cid:durableId="927615067">
    <w:abstractNumId w:val="18"/>
  </w:num>
  <w:num w:numId="6" w16cid:durableId="491143673">
    <w:abstractNumId w:val="16"/>
  </w:num>
  <w:num w:numId="7" w16cid:durableId="516817258">
    <w:abstractNumId w:val="15"/>
  </w:num>
  <w:num w:numId="8" w16cid:durableId="1618483583">
    <w:abstractNumId w:val="3"/>
  </w:num>
  <w:num w:numId="9" w16cid:durableId="2099325803">
    <w:abstractNumId w:val="6"/>
  </w:num>
  <w:num w:numId="10" w16cid:durableId="1488396934">
    <w:abstractNumId w:val="13"/>
  </w:num>
  <w:num w:numId="11" w16cid:durableId="240603124">
    <w:abstractNumId w:val="17"/>
  </w:num>
  <w:num w:numId="12" w16cid:durableId="1507086504">
    <w:abstractNumId w:val="10"/>
  </w:num>
  <w:num w:numId="13" w16cid:durableId="289870806">
    <w:abstractNumId w:val="12"/>
  </w:num>
  <w:num w:numId="14" w16cid:durableId="1330601758">
    <w:abstractNumId w:val="14"/>
  </w:num>
  <w:num w:numId="15" w16cid:durableId="2113628892">
    <w:abstractNumId w:val="7"/>
  </w:num>
  <w:num w:numId="16" w16cid:durableId="741756326">
    <w:abstractNumId w:val="4"/>
  </w:num>
  <w:num w:numId="17" w16cid:durableId="1590968000">
    <w:abstractNumId w:val="8"/>
  </w:num>
  <w:num w:numId="18" w16cid:durableId="67313490">
    <w:abstractNumId w:val="9"/>
  </w:num>
  <w:num w:numId="19" w16cid:durableId="925653012">
    <w:abstractNumId w:val="5"/>
  </w:num>
  <w:num w:numId="20" w16cid:durableId="12632939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7A"/>
    <w:rsid w:val="00043BE3"/>
    <w:rsid w:val="00055247"/>
    <w:rsid w:val="000570C0"/>
    <w:rsid w:val="00064812"/>
    <w:rsid w:val="000651D7"/>
    <w:rsid w:val="000661D5"/>
    <w:rsid w:val="00071B2B"/>
    <w:rsid w:val="0007414F"/>
    <w:rsid w:val="00092CA4"/>
    <w:rsid w:val="000931EF"/>
    <w:rsid w:val="00096333"/>
    <w:rsid w:val="000B2052"/>
    <w:rsid w:val="000B6766"/>
    <w:rsid w:val="000C1E8C"/>
    <w:rsid w:val="000C69A1"/>
    <w:rsid w:val="000D724E"/>
    <w:rsid w:val="00126E2F"/>
    <w:rsid w:val="00147E19"/>
    <w:rsid w:val="00150DB1"/>
    <w:rsid w:val="00154C7A"/>
    <w:rsid w:val="00164E42"/>
    <w:rsid w:val="00175C01"/>
    <w:rsid w:val="001778D5"/>
    <w:rsid w:val="0018449F"/>
    <w:rsid w:val="001A5363"/>
    <w:rsid w:val="001A7677"/>
    <w:rsid w:val="001B66D6"/>
    <w:rsid w:val="001C2243"/>
    <w:rsid w:val="001E2DAF"/>
    <w:rsid w:val="001F793D"/>
    <w:rsid w:val="002016A1"/>
    <w:rsid w:val="00211865"/>
    <w:rsid w:val="00216B63"/>
    <w:rsid w:val="00221262"/>
    <w:rsid w:val="002407A2"/>
    <w:rsid w:val="002565F4"/>
    <w:rsid w:val="00256ADC"/>
    <w:rsid w:val="002720C2"/>
    <w:rsid w:val="002744FF"/>
    <w:rsid w:val="002754B8"/>
    <w:rsid w:val="00277FF7"/>
    <w:rsid w:val="0028763A"/>
    <w:rsid w:val="00291694"/>
    <w:rsid w:val="0029310E"/>
    <w:rsid w:val="002B14F7"/>
    <w:rsid w:val="002B174B"/>
    <w:rsid w:val="002D79F7"/>
    <w:rsid w:val="002E6AA1"/>
    <w:rsid w:val="002F1856"/>
    <w:rsid w:val="002F3648"/>
    <w:rsid w:val="00312166"/>
    <w:rsid w:val="0033250C"/>
    <w:rsid w:val="00332B57"/>
    <w:rsid w:val="00352E09"/>
    <w:rsid w:val="00354352"/>
    <w:rsid w:val="003565B2"/>
    <w:rsid w:val="003876F1"/>
    <w:rsid w:val="0039039C"/>
    <w:rsid w:val="00391556"/>
    <w:rsid w:val="003977DA"/>
    <w:rsid w:val="003B331D"/>
    <w:rsid w:val="003C0400"/>
    <w:rsid w:val="003C7404"/>
    <w:rsid w:val="003D3879"/>
    <w:rsid w:val="003F40A7"/>
    <w:rsid w:val="003F40E3"/>
    <w:rsid w:val="0040321E"/>
    <w:rsid w:val="00405F29"/>
    <w:rsid w:val="004320D8"/>
    <w:rsid w:val="00437C8E"/>
    <w:rsid w:val="0044486A"/>
    <w:rsid w:val="004515F1"/>
    <w:rsid w:val="00454D80"/>
    <w:rsid w:val="00456997"/>
    <w:rsid w:val="004602B3"/>
    <w:rsid w:val="0046055D"/>
    <w:rsid w:val="00462C56"/>
    <w:rsid w:val="0047047B"/>
    <w:rsid w:val="004709F5"/>
    <w:rsid w:val="0048005E"/>
    <w:rsid w:val="00496BAC"/>
    <w:rsid w:val="00497620"/>
    <w:rsid w:val="004A56F5"/>
    <w:rsid w:val="004C385F"/>
    <w:rsid w:val="004C4E74"/>
    <w:rsid w:val="004C5E94"/>
    <w:rsid w:val="004F19B4"/>
    <w:rsid w:val="005115DD"/>
    <w:rsid w:val="00512546"/>
    <w:rsid w:val="005312DE"/>
    <w:rsid w:val="0053575B"/>
    <w:rsid w:val="00554C18"/>
    <w:rsid w:val="00555AAC"/>
    <w:rsid w:val="00557001"/>
    <w:rsid w:val="0055707E"/>
    <w:rsid w:val="005640D3"/>
    <w:rsid w:val="00564FCA"/>
    <w:rsid w:val="005740F0"/>
    <w:rsid w:val="00574DAF"/>
    <w:rsid w:val="00586983"/>
    <w:rsid w:val="005A1B63"/>
    <w:rsid w:val="005A2381"/>
    <w:rsid w:val="005A6F35"/>
    <w:rsid w:val="005B0EB3"/>
    <w:rsid w:val="005B1ED9"/>
    <w:rsid w:val="005B5F2B"/>
    <w:rsid w:val="005E2C1F"/>
    <w:rsid w:val="005E53A6"/>
    <w:rsid w:val="005F063C"/>
    <w:rsid w:val="005F2DD1"/>
    <w:rsid w:val="00640C44"/>
    <w:rsid w:val="00642C8F"/>
    <w:rsid w:val="00653FFF"/>
    <w:rsid w:val="00661B9C"/>
    <w:rsid w:val="0066370E"/>
    <w:rsid w:val="006669F3"/>
    <w:rsid w:val="00677E0B"/>
    <w:rsid w:val="00695C1E"/>
    <w:rsid w:val="00695DBD"/>
    <w:rsid w:val="006A2E10"/>
    <w:rsid w:val="006B1F8D"/>
    <w:rsid w:val="006B2657"/>
    <w:rsid w:val="006C10BE"/>
    <w:rsid w:val="006C224A"/>
    <w:rsid w:val="006D3238"/>
    <w:rsid w:val="006D3C68"/>
    <w:rsid w:val="006E01F2"/>
    <w:rsid w:val="006E3523"/>
    <w:rsid w:val="006E7FEF"/>
    <w:rsid w:val="006F237D"/>
    <w:rsid w:val="0072073E"/>
    <w:rsid w:val="007331DD"/>
    <w:rsid w:val="00734055"/>
    <w:rsid w:val="0073413A"/>
    <w:rsid w:val="00735ED1"/>
    <w:rsid w:val="0076010B"/>
    <w:rsid w:val="007606A0"/>
    <w:rsid w:val="00760BF0"/>
    <w:rsid w:val="00783C81"/>
    <w:rsid w:val="007930FB"/>
    <w:rsid w:val="007936B9"/>
    <w:rsid w:val="007A661A"/>
    <w:rsid w:val="007B7D59"/>
    <w:rsid w:val="007E6849"/>
    <w:rsid w:val="007F2C26"/>
    <w:rsid w:val="007F40A7"/>
    <w:rsid w:val="007F766F"/>
    <w:rsid w:val="00804EDF"/>
    <w:rsid w:val="008103B2"/>
    <w:rsid w:val="00822DB5"/>
    <w:rsid w:val="008304B9"/>
    <w:rsid w:val="008409DF"/>
    <w:rsid w:val="00852B7F"/>
    <w:rsid w:val="0086130F"/>
    <w:rsid w:val="00864F7D"/>
    <w:rsid w:val="008731EE"/>
    <w:rsid w:val="00874B0F"/>
    <w:rsid w:val="008A50DC"/>
    <w:rsid w:val="008B04F9"/>
    <w:rsid w:val="008D7995"/>
    <w:rsid w:val="00911867"/>
    <w:rsid w:val="00920516"/>
    <w:rsid w:val="009413DB"/>
    <w:rsid w:val="00943489"/>
    <w:rsid w:val="00944B97"/>
    <w:rsid w:val="00976CDB"/>
    <w:rsid w:val="009B1D91"/>
    <w:rsid w:val="009B3D9A"/>
    <w:rsid w:val="009C2A34"/>
    <w:rsid w:val="009D4B2E"/>
    <w:rsid w:val="009D5A34"/>
    <w:rsid w:val="009E2B80"/>
    <w:rsid w:val="009E3F4F"/>
    <w:rsid w:val="009E6830"/>
    <w:rsid w:val="009F0DE6"/>
    <w:rsid w:val="009F45EA"/>
    <w:rsid w:val="009F6A48"/>
    <w:rsid w:val="009F7B2F"/>
    <w:rsid w:val="00A020CB"/>
    <w:rsid w:val="00A05E91"/>
    <w:rsid w:val="00A14DC8"/>
    <w:rsid w:val="00A27A34"/>
    <w:rsid w:val="00A34149"/>
    <w:rsid w:val="00A4296B"/>
    <w:rsid w:val="00A46EC9"/>
    <w:rsid w:val="00A667AD"/>
    <w:rsid w:val="00A83E8F"/>
    <w:rsid w:val="00A86B08"/>
    <w:rsid w:val="00AC0DA5"/>
    <w:rsid w:val="00AD028E"/>
    <w:rsid w:val="00AD782B"/>
    <w:rsid w:val="00AE0538"/>
    <w:rsid w:val="00AE0E5E"/>
    <w:rsid w:val="00AE6623"/>
    <w:rsid w:val="00B0794D"/>
    <w:rsid w:val="00B13162"/>
    <w:rsid w:val="00B206B7"/>
    <w:rsid w:val="00B303E2"/>
    <w:rsid w:val="00B331B0"/>
    <w:rsid w:val="00B624F9"/>
    <w:rsid w:val="00B62F89"/>
    <w:rsid w:val="00B8093B"/>
    <w:rsid w:val="00B942F6"/>
    <w:rsid w:val="00B97B62"/>
    <w:rsid w:val="00BB2320"/>
    <w:rsid w:val="00BB7B52"/>
    <w:rsid w:val="00BD16D2"/>
    <w:rsid w:val="00BD59E8"/>
    <w:rsid w:val="00BE1495"/>
    <w:rsid w:val="00BE5926"/>
    <w:rsid w:val="00BE6907"/>
    <w:rsid w:val="00C130B7"/>
    <w:rsid w:val="00C160AA"/>
    <w:rsid w:val="00C275AA"/>
    <w:rsid w:val="00C32A6E"/>
    <w:rsid w:val="00C37B00"/>
    <w:rsid w:val="00C414C5"/>
    <w:rsid w:val="00C465E1"/>
    <w:rsid w:val="00C46F85"/>
    <w:rsid w:val="00C53E2E"/>
    <w:rsid w:val="00C72136"/>
    <w:rsid w:val="00C9699D"/>
    <w:rsid w:val="00CB7D9F"/>
    <w:rsid w:val="00CC1A0A"/>
    <w:rsid w:val="00CF6B29"/>
    <w:rsid w:val="00D2080A"/>
    <w:rsid w:val="00D366B5"/>
    <w:rsid w:val="00D37974"/>
    <w:rsid w:val="00D42D89"/>
    <w:rsid w:val="00D515CC"/>
    <w:rsid w:val="00D543E1"/>
    <w:rsid w:val="00D56807"/>
    <w:rsid w:val="00D56B8C"/>
    <w:rsid w:val="00D6757B"/>
    <w:rsid w:val="00D7233B"/>
    <w:rsid w:val="00D73D32"/>
    <w:rsid w:val="00D80DF1"/>
    <w:rsid w:val="00D80E49"/>
    <w:rsid w:val="00D92DE6"/>
    <w:rsid w:val="00DA5002"/>
    <w:rsid w:val="00DB4089"/>
    <w:rsid w:val="00DB6281"/>
    <w:rsid w:val="00DB7433"/>
    <w:rsid w:val="00DB74CC"/>
    <w:rsid w:val="00DC3A98"/>
    <w:rsid w:val="00DC6818"/>
    <w:rsid w:val="00DE0307"/>
    <w:rsid w:val="00DF1F06"/>
    <w:rsid w:val="00E01B65"/>
    <w:rsid w:val="00E02C7D"/>
    <w:rsid w:val="00E106F7"/>
    <w:rsid w:val="00E13237"/>
    <w:rsid w:val="00E1652B"/>
    <w:rsid w:val="00E208DC"/>
    <w:rsid w:val="00E3462E"/>
    <w:rsid w:val="00E348F6"/>
    <w:rsid w:val="00E4128C"/>
    <w:rsid w:val="00E419F2"/>
    <w:rsid w:val="00E42C0B"/>
    <w:rsid w:val="00E451E1"/>
    <w:rsid w:val="00E50874"/>
    <w:rsid w:val="00E54CB5"/>
    <w:rsid w:val="00E7091A"/>
    <w:rsid w:val="00E73F49"/>
    <w:rsid w:val="00EB54CC"/>
    <w:rsid w:val="00EB5613"/>
    <w:rsid w:val="00EB6825"/>
    <w:rsid w:val="00ED041A"/>
    <w:rsid w:val="00ED4C71"/>
    <w:rsid w:val="00ED6DEF"/>
    <w:rsid w:val="00ED6EF0"/>
    <w:rsid w:val="00EE1EBA"/>
    <w:rsid w:val="00F07DC0"/>
    <w:rsid w:val="00F15F03"/>
    <w:rsid w:val="00F23ED2"/>
    <w:rsid w:val="00F34A61"/>
    <w:rsid w:val="00F37947"/>
    <w:rsid w:val="00F404DD"/>
    <w:rsid w:val="00F50A18"/>
    <w:rsid w:val="00F80B7C"/>
    <w:rsid w:val="00F856C2"/>
    <w:rsid w:val="00F93120"/>
    <w:rsid w:val="00FA4EA6"/>
    <w:rsid w:val="00FB2E7E"/>
    <w:rsid w:val="00FC4A1D"/>
    <w:rsid w:val="00FC6A6C"/>
    <w:rsid w:val="00FD43A6"/>
    <w:rsid w:val="00FE10BA"/>
    <w:rsid w:val="00FE28BB"/>
    <w:rsid w:val="00FF25C0"/>
    <w:rsid w:val="00FF319C"/>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9BF2D"/>
  <w15:docId w15:val="{D02321AC-26AF-4627-AB54-629B252BF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B2657"/>
    <w:pPr>
      <w:spacing w:after="200" w:line="276" w:lineRule="auto"/>
    </w:pPr>
    <w:rPr>
      <w:sz w:val="22"/>
      <w:szCs w:val="22"/>
      <w:lang w:eastAsia="en-US"/>
    </w:rPr>
  </w:style>
  <w:style w:type="paragraph" w:styleId="Nadpis1">
    <w:name w:val="heading 1"/>
    <w:basedOn w:val="Normlny"/>
    <w:next w:val="Normlny"/>
    <w:link w:val="Nadpis1Char"/>
    <w:uiPriority w:val="9"/>
    <w:qFormat/>
    <w:rsid w:val="006B1F8D"/>
    <w:pPr>
      <w:keepNext/>
      <w:keepLines/>
      <w:spacing w:before="480" w:after="0"/>
      <w:outlineLvl w:val="0"/>
    </w:pPr>
    <w:rPr>
      <w:rFonts w:ascii="Cambria" w:eastAsia="Times New Roman" w:hAnsi="Cambria"/>
      <w:b/>
      <w:bCs/>
      <w:color w:val="365F91"/>
      <w:sz w:val="28"/>
      <w:szCs w:val="28"/>
    </w:rPr>
  </w:style>
  <w:style w:type="paragraph" w:styleId="Nadpis2">
    <w:name w:val="heading 2"/>
    <w:basedOn w:val="Normlny"/>
    <w:next w:val="Normlny"/>
    <w:link w:val="Nadpis2Char"/>
    <w:uiPriority w:val="9"/>
    <w:semiHidden/>
    <w:unhideWhenUsed/>
    <w:qFormat/>
    <w:rsid w:val="00734055"/>
    <w:pPr>
      <w:keepNext/>
      <w:keepLines/>
      <w:spacing w:before="200" w:after="0"/>
      <w:outlineLvl w:val="1"/>
    </w:pPr>
    <w:rPr>
      <w:rFonts w:ascii="Cambria" w:eastAsia="Times New Roman" w:hAnsi="Cambria"/>
      <w:b/>
      <w:bCs/>
      <w:color w:val="4F81BD"/>
      <w:sz w:val="26"/>
      <w:szCs w:val="26"/>
    </w:rPr>
  </w:style>
  <w:style w:type="paragraph" w:styleId="Nadpis3">
    <w:name w:val="heading 3"/>
    <w:basedOn w:val="Normlny"/>
    <w:next w:val="Normlny"/>
    <w:link w:val="Nadpis3Char"/>
    <w:uiPriority w:val="9"/>
    <w:semiHidden/>
    <w:unhideWhenUsed/>
    <w:qFormat/>
    <w:rsid w:val="00734055"/>
    <w:pPr>
      <w:keepNext/>
      <w:keepLines/>
      <w:spacing w:before="200" w:after="0"/>
      <w:outlineLvl w:val="2"/>
    </w:pPr>
    <w:rPr>
      <w:rFonts w:ascii="Cambria" w:eastAsia="Times New Roman" w:hAnsi="Cambria"/>
      <w:b/>
      <w:bCs/>
      <w:color w:val="4F81BD"/>
    </w:rPr>
  </w:style>
  <w:style w:type="paragraph" w:styleId="Nadpis6">
    <w:name w:val="heading 6"/>
    <w:basedOn w:val="Normlny"/>
    <w:next w:val="Normlny"/>
    <w:link w:val="Nadpis6Char"/>
    <w:semiHidden/>
    <w:unhideWhenUsed/>
    <w:qFormat/>
    <w:rsid w:val="000651D7"/>
    <w:pPr>
      <w:keepNext/>
      <w:spacing w:after="0" w:line="240" w:lineRule="auto"/>
      <w:jc w:val="center"/>
      <w:outlineLvl w:val="5"/>
    </w:pPr>
    <w:rPr>
      <w:rFonts w:ascii="Times New Roman" w:eastAsia="Times New Roman" w:hAnsi="Times New Roman"/>
      <w:b/>
      <w:sz w:val="32"/>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154C7A"/>
    <w:pPr>
      <w:autoSpaceDE w:val="0"/>
      <w:autoSpaceDN w:val="0"/>
      <w:adjustRightInd w:val="0"/>
    </w:pPr>
    <w:rPr>
      <w:rFonts w:ascii="Times New Roman" w:hAnsi="Times New Roman"/>
      <w:color w:val="000000"/>
      <w:sz w:val="24"/>
      <w:szCs w:val="24"/>
      <w:lang w:eastAsia="en-US"/>
    </w:rPr>
  </w:style>
  <w:style w:type="paragraph" w:styleId="Odsekzoznamu">
    <w:name w:val="List Paragraph"/>
    <w:basedOn w:val="Normlny"/>
    <w:uiPriority w:val="34"/>
    <w:qFormat/>
    <w:rsid w:val="00FE10BA"/>
    <w:pPr>
      <w:ind w:left="720"/>
      <w:contextualSpacing/>
    </w:pPr>
  </w:style>
  <w:style w:type="table" w:styleId="Mriekatabuky">
    <w:name w:val="Table Grid"/>
    <w:basedOn w:val="Normlnatabuka"/>
    <w:uiPriority w:val="59"/>
    <w:rsid w:val="00F23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lnywebov">
    <w:name w:val="Normal (Web)"/>
    <w:basedOn w:val="Normlny"/>
    <w:uiPriority w:val="99"/>
    <w:unhideWhenUsed/>
    <w:rsid w:val="00A05E91"/>
    <w:pPr>
      <w:spacing w:before="100" w:beforeAutospacing="1" w:after="100" w:afterAutospacing="1" w:line="240" w:lineRule="auto"/>
    </w:pPr>
    <w:rPr>
      <w:rFonts w:ascii="Times New Roman" w:eastAsia="Times New Roman" w:hAnsi="Times New Roman"/>
      <w:sz w:val="24"/>
      <w:szCs w:val="24"/>
      <w:lang w:eastAsia="sk-SK"/>
    </w:rPr>
  </w:style>
  <w:style w:type="paragraph" w:styleId="Textbubliny">
    <w:name w:val="Balloon Text"/>
    <w:basedOn w:val="Normlny"/>
    <w:link w:val="TextbublinyChar"/>
    <w:uiPriority w:val="99"/>
    <w:semiHidden/>
    <w:unhideWhenUsed/>
    <w:rsid w:val="00AE0E5E"/>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AE0E5E"/>
    <w:rPr>
      <w:rFonts w:ascii="Tahoma" w:hAnsi="Tahoma" w:cs="Tahoma"/>
      <w:sz w:val="16"/>
      <w:szCs w:val="16"/>
    </w:rPr>
  </w:style>
  <w:style w:type="paragraph" w:styleId="Textpoznmkypodiarou">
    <w:name w:val="footnote text"/>
    <w:basedOn w:val="Normlny"/>
    <w:link w:val="TextpoznmkypodiarouChar"/>
    <w:uiPriority w:val="99"/>
    <w:semiHidden/>
    <w:unhideWhenUsed/>
    <w:rsid w:val="00695DBD"/>
    <w:pPr>
      <w:spacing w:after="0" w:line="240" w:lineRule="auto"/>
    </w:pPr>
    <w:rPr>
      <w:sz w:val="20"/>
      <w:szCs w:val="20"/>
    </w:rPr>
  </w:style>
  <w:style w:type="character" w:customStyle="1" w:styleId="TextpoznmkypodiarouChar">
    <w:name w:val="Text poznámky pod čiarou Char"/>
    <w:link w:val="Textpoznmkypodiarou"/>
    <w:uiPriority w:val="99"/>
    <w:semiHidden/>
    <w:rsid w:val="00695DBD"/>
    <w:rPr>
      <w:sz w:val="20"/>
      <w:szCs w:val="20"/>
    </w:rPr>
  </w:style>
  <w:style w:type="character" w:styleId="Odkaznapoznmkupodiarou">
    <w:name w:val="footnote reference"/>
    <w:uiPriority w:val="99"/>
    <w:semiHidden/>
    <w:unhideWhenUsed/>
    <w:rsid w:val="00695DBD"/>
    <w:rPr>
      <w:vertAlign w:val="superscript"/>
    </w:rPr>
  </w:style>
  <w:style w:type="paragraph" w:customStyle="1" w:styleId="Textkoncovejpoznmky1">
    <w:name w:val="Text koncovej poznámky1"/>
    <w:basedOn w:val="Normlny"/>
    <w:link w:val="TextkoncovejpoznmkyChar"/>
    <w:uiPriority w:val="99"/>
    <w:semiHidden/>
    <w:unhideWhenUsed/>
    <w:rsid w:val="00695DBD"/>
    <w:pPr>
      <w:spacing w:after="0" w:line="240" w:lineRule="auto"/>
    </w:pPr>
    <w:rPr>
      <w:sz w:val="20"/>
      <w:szCs w:val="20"/>
    </w:rPr>
  </w:style>
  <w:style w:type="character" w:customStyle="1" w:styleId="TextkoncovejpoznmkyChar">
    <w:name w:val="Text koncovej poznámky Char"/>
    <w:link w:val="Textkoncovejpoznmky1"/>
    <w:uiPriority w:val="99"/>
    <w:semiHidden/>
    <w:rsid w:val="00695DBD"/>
    <w:rPr>
      <w:sz w:val="20"/>
      <w:szCs w:val="20"/>
    </w:rPr>
  </w:style>
  <w:style w:type="character" w:customStyle="1" w:styleId="Odkaznakoncovpoznmku1">
    <w:name w:val="Odkaz na koncovú poznámku1"/>
    <w:uiPriority w:val="99"/>
    <w:semiHidden/>
    <w:unhideWhenUsed/>
    <w:rsid w:val="00695DBD"/>
    <w:rPr>
      <w:vertAlign w:val="superscript"/>
    </w:rPr>
  </w:style>
  <w:style w:type="character" w:customStyle="1" w:styleId="Nadpis1Char">
    <w:name w:val="Nadpis 1 Char"/>
    <w:link w:val="Nadpis1"/>
    <w:uiPriority w:val="9"/>
    <w:rsid w:val="006B1F8D"/>
    <w:rPr>
      <w:rFonts w:ascii="Cambria" w:eastAsia="Times New Roman" w:hAnsi="Cambria" w:cs="Times New Roman"/>
      <w:b/>
      <w:bCs/>
      <w:color w:val="365F91"/>
      <w:sz w:val="28"/>
      <w:szCs w:val="28"/>
    </w:rPr>
  </w:style>
  <w:style w:type="paragraph" w:styleId="Hlavika">
    <w:name w:val="header"/>
    <w:basedOn w:val="Normlny"/>
    <w:link w:val="HlavikaChar"/>
    <w:uiPriority w:val="99"/>
    <w:semiHidden/>
    <w:unhideWhenUsed/>
    <w:rsid w:val="00734055"/>
    <w:pPr>
      <w:tabs>
        <w:tab w:val="center" w:pos="4536"/>
        <w:tab w:val="right" w:pos="9072"/>
      </w:tabs>
      <w:spacing w:after="0" w:line="240" w:lineRule="auto"/>
    </w:pPr>
  </w:style>
  <w:style w:type="character" w:customStyle="1" w:styleId="HlavikaChar">
    <w:name w:val="Hlavička Char"/>
    <w:basedOn w:val="Predvolenpsmoodseku"/>
    <w:link w:val="Hlavika"/>
    <w:uiPriority w:val="99"/>
    <w:semiHidden/>
    <w:rsid w:val="00734055"/>
  </w:style>
  <w:style w:type="paragraph" w:styleId="Pta">
    <w:name w:val="footer"/>
    <w:basedOn w:val="Normlny"/>
    <w:link w:val="PtaChar"/>
    <w:uiPriority w:val="99"/>
    <w:unhideWhenUsed/>
    <w:rsid w:val="00734055"/>
    <w:pPr>
      <w:tabs>
        <w:tab w:val="center" w:pos="4536"/>
        <w:tab w:val="right" w:pos="9072"/>
      </w:tabs>
      <w:spacing w:after="0" w:line="240" w:lineRule="auto"/>
    </w:pPr>
  </w:style>
  <w:style w:type="character" w:customStyle="1" w:styleId="PtaChar">
    <w:name w:val="Päta Char"/>
    <w:basedOn w:val="Predvolenpsmoodseku"/>
    <w:link w:val="Pta"/>
    <w:uiPriority w:val="99"/>
    <w:rsid w:val="00734055"/>
  </w:style>
  <w:style w:type="paragraph" w:styleId="Hlavikaobsahu">
    <w:name w:val="TOC Heading"/>
    <w:basedOn w:val="Nadpis1"/>
    <w:next w:val="Normlny"/>
    <w:uiPriority w:val="39"/>
    <w:semiHidden/>
    <w:unhideWhenUsed/>
    <w:qFormat/>
    <w:rsid w:val="00734055"/>
    <w:pPr>
      <w:outlineLvl w:val="9"/>
    </w:pPr>
    <w:rPr>
      <w:lang w:val="cs-CZ"/>
    </w:rPr>
  </w:style>
  <w:style w:type="character" w:customStyle="1" w:styleId="Nadpis2Char">
    <w:name w:val="Nadpis 2 Char"/>
    <w:link w:val="Nadpis2"/>
    <w:uiPriority w:val="9"/>
    <w:semiHidden/>
    <w:rsid w:val="00734055"/>
    <w:rPr>
      <w:rFonts w:ascii="Cambria" w:eastAsia="Times New Roman" w:hAnsi="Cambria" w:cs="Times New Roman"/>
      <w:b/>
      <w:bCs/>
      <w:color w:val="4F81BD"/>
      <w:sz w:val="26"/>
      <w:szCs w:val="26"/>
    </w:rPr>
  </w:style>
  <w:style w:type="character" w:customStyle="1" w:styleId="Nadpis3Char">
    <w:name w:val="Nadpis 3 Char"/>
    <w:link w:val="Nadpis3"/>
    <w:uiPriority w:val="9"/>
    <w:semiHidden/>
    <w:rsid w:val="00734055"/>
    <w:rPr>
      <w:rFonts w:ascii="Cambria" w:eastAsia="Times New Roman" w:hAnsi="Cambria" w:cs="Times New Roman"/>
      <w:b/>
      <w:bCs/>
      <w:color w:val="4F81BD"/>
    </w:rPr>
  </w:style>
  <w:style w:type="paragraph" w:styleId="Obsah1">
    <w:name w:val="toc 1"/>
    <w:basedOn w:val="Normlny"/>
    <w:next w:val="Normlny"/>
    <w:autoRedefine/>
    <w:uiPriority w:val="39"/>
    <w:unhideWhenUsed/>
    <w:qFormat/>
    <w:rsid w:val="00734055"/>
    <w:pPr>
      <w:spacing w:after="100"/>
    </w:pPr>
  </w:style>
  <w:style w:type="paragraph" w:styleId="Obsah2">
    <w:name w:val="toc 2"/>
    <w:basedOn w:val="Normlny"/>
    <w:next w:val="Normlny"/>
    <w:autoRedefine/>
    <w:uiPriority w:val="39"/>
    <w:unhideWhenUsed/>
    <w:qFormat/>
    <w:rsid w:val="00734055"/>
    <w:pPr>
      <w:spacing w:after="100"/>
      <w:ind w:left="220"/>
    </w:pPr>
  </w:style>
  <w:style w:type="paragraph" w:styleId="Obsah3">
    <w:name w:val="toc 3"/>
    <w:basedOn w:val="Normlny"/>
    <w:next w:val="Normlny"/>
    <w:autoRedefine/>
    <w:uiPriority w:val="39"/>
    <w:unhideWhenUsed/>
    <w:qFormat/>
    <w:rsid w:val="00734055"/>
    <w:pPr>
      <w:spacing w:after="100"/>
      <w:ind w:left="440"/>
    </w:pPr>
  </w:style>
  <w:style w:type="character" w:styleId="Hypertextovprepojenie">
    <w:name w:val="Hyperlink"/>
    <w:uiPriority w:val="99"/>
    <w:unhideWhenUsed/>
    <w:rsid w:val="00734055"/>
    <w:rPr>
      <w:color w:val="0000FF"/>
      <w:u w:val="single"/>
    </w:rPr>
  </w:style>
  <w:style w:type="character" w:customStyle="1" w:styleId="Nadpis6Char">
    <w:name w:val="Nadpis 6 Char"/>
    <w:link w:val="Nadpis6"/>
    <w:semiHidden/>
    <w:rsid w:val="000651D7"/>
    <w:rPr>
      <w:rFonts w:ascii="Times New Roman" w:eastAsia="Times New Roman" w:hAnsi="Times New Roman" w:cs="Times New Roman"/>
      <w:b/>
      <w:sz w:val="32"/>
      <w:szCs w:val="20"/>
      <w:lang w:eastAsia="sk-SK"/>
    </w:rPr>
  </w:style>
  <w:style w:type="character" w:styleId="Zvraznenie">
    <w:name w:val="Emphasis"/>
    <w:uiPriority w:val="20"/>
    <w:qFormat/>
    <w:rsid w:val="00D543E1"/>
    <w:rPr>
      <w:i/>
      <w:iCs/>
    </w:rPr>
  </w:style>
  <w:style w:type="paragraph" w:styleId="Bezriadkovania">
    <w:name w:val="No Spacing"/>
    <w:uiPriority w:val="1"/>
    <w:qFormat/>
    <w:rsid w:val="002016A1"/>
    <w:rPr>
      <w:sz w:val="22"/>
      <w:szCs w:val="22"/>
      <w:lang w:eastAsia="en-US"/>
    </w:rPr>
  </w:style>
  <w:style w:type="character" w:styleId="Vrazn">
    <w:name w:val="Strong"/>
    <w:basedOn w:val="Predvolenpsmoodseku"/>
    <w:uiPriority w:val="22"/>
    <w:qFormat/>
    <w:rsid w:val="00AE0538"/>
    <w:rPr>
      <w:b/>
      <w:bCs/>
    </w:rPr>
  </w:style>
  <w:style w:type="character" w:customStyle="1" w:styleId="apple-converted-space">
    <w:name w:val="apple-converted-space"/>
    <w:basedOn w:val="Predvolenpsmoodseku"/>
    <w:rsid w:val="00AE0538"/>
  </w:style>
  <w:style w:type="paragraph" w:customStyle="1" w:styleId="Standard">
    <w:name w:val="Standard"/>
    <w:rsid w:val="00AE0538"/>
    <w:pPr>
      <w:widowControl w:val="0"/>
      <w:suppressAutoHyphens/>
      <w:autoSpaceDN w:val="0"/>
      <w:textAlignment w:val="baseline"/>
    </w:pPr>
    <w:rPr>
      <w:rFonts w:ascii="Times New Roman" w:eastAsia="Andale Sans UI" w:hAnsi="Times New Roman" w:cs="Tahoma"/>
      <w:kern w:val="3"/>
      <w:sz w:val="24"/>
      <w:szCs w:val="24"/>
    </w:rPr>
  </w:style>
  <w:style w:type="paragraph" w:customStyle="1" w:styleId="Zkladntext2">
    <w:name w:val="Základní text (2)"/>
    <w:basedOn w:val="Standard"/>
    <w:rsid w:val="00AE0538"/>
    <w:pPr>
      <w:shd w:val="clear" w:color="auto" w:fill="FFFFFF"/>
      <w:spacing w:line="254" w:lineRule="exact"/>
      <w:ind w:hanging="720"/>
      <w:jc w:val="center"/>
    </w:pPr>
    <w:rPr>
      <w:rFonts w:eastAsia="Times New Roman" w:cs="Times New Roman"/>
      <w:b/>
      <w:bCs/>
      <w:sz w:val="20"/>
      <w:szCs w:val="20"/>
    </w:rPr>
  </w:style>
  <w:style w:type="character" w:styleId="Nevyrieenzmienka">
    <w:name w:val="Unresolved Mention"/>
    <w:basedOn w:val="Predvolenpsmoodseku"/>
    <w:uiPriority w:val="99"/>
    <w:semiHidden/>
    <w:unhideWhenUsed/>
    <w:rsid w:val="005B1E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0626238">
      <w:bodyDiv w:val="1"/>
      <w:marLeft w:val="0"/>
      <w:marRight w:val="0"/>
      <w:marTop w:val="0"/>
      <w:marBottom w:val="0"/>
      <w:divBdr>
        <w:top w:val="none" w:sz="0" w:space="0" w:color="auto"/>
        <w:left w:val="none" w:sz="0" w:space="0" w:color="auto"/>
        <w:bottom w:val="none" w:sz="0" w:space="0" w:color="auto"/>
        <w:right w:val="none" w:sz="0" w:space="0" w:color="auto"/>
      </w:divBdr>
    </w:div>
    <w:div w:id="205966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uznve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16DEF-B2D7-4AD3-995D-619682380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829</Words>
  <Characters>4726</Characters>
  <Application>Microsoft Office Word</Application>
  <DocSecurity>0</DocSecurity>
  <Lines>39</Lines>
  <Paragraphs>11</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Marián Brinček</dc:creator>
  <cp:lastModifiedBy>Martin Galgoczy</cp:lastModifiedBy>
  <cp:revision>4</cp:revision>
  <cp:lastPrinted>2022-04-11T11:28:00Z</cp:lastPrinted>
  <dcterms:created xsi:type="dcterms:W3CDTF">2023-09-14T16:47:00Z</dcterms:created>
  <dcterms:modified xsi:type="dcterms:W3CDTF">2023-09-14T17:09:00Z</dcterms:modified>
</cp:coreProperties>
</file>